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0AEC86" w14:textId="38B65769" w:rsidR="00CA49BA" w:rsidRPr="00D80646" w:rsidRDefault="00006D14" w:rsidP="00952F01">
      <w:pPr>
        <w:spacing w:line="259" w:lineRule="auto"/>
        <w:jc w:val="center"/>
        <w:rPr>
          <w:rFonts w:ascii="Ciutadella Bold" w:hAnsi="Ciutadella Bold"/>
          <w:b/>
          <w:bCs/>
          <w:sz w:val="20"/>
          <w:szCs w:val="20"/>
        </w:rPr>
      </w:pPr>
      <w:r>
        <w:rPr>
          <w:rFonts w:ascii="Ciutadella Bold" w:hAnsi="Ciutadella Bold"/>
          <w:b/>
          <w:bCs/>
          <w:sz w:val="20"/>
          <w:szCs w:val="20"/>
          <w:lang w:val="fr"/>
        </w:rPr>
        <w:t>Communiqué de presse</w:t>
      </w:r>
    </w:p>
    <w:p w14:paraId="4EECDB43" w14:textId="3B55F23B" w:rsidR="005F364A" w:rsidRPr="00D80646" w:rsidRDefault="00FF1E0B" w:rsidP="005F364A">
      <w:pPr>
        <w:spacing w:line="259" w:lineRule="auto"/>
        <w:jc w:val="center"/>
        <w:rPr>
          <w:rFonts w:ascii="Ciutadella Bold" w:hAnsi="Ciutadella Bold"/>
          <w:b/>
          <w:bCs/>
          <w:sz w:val="20"/>
          <w:szCs w:val="20"/>
        </w:rPr>
      </w:pPr>
      <w:r>
        <w:rPr>
          <w:rFonts w:ascii="Ciutadella Bold" w:hAnsi="Ciutadella Bold"/>
          <w:b/>
          <w:bCs/>
          <w:sz w:val="20"/>
          <w:szCs w:val="20"/>
          <w:lang w:val="fr"/>
        </w:rPr>
        <w:t>Printemps / Été 2027</w:t>
      </w:r>
    </w:p>
    <w:p w14:paraId="2372E038" w14:textId="77777777" w:rsidR="005F364A" w:rsidRPr="00D80646" w:rsidRDefault="005F364A" w:rsidP="005F364A">
      <w:pPr>
        <w:spacing w:line="259" w:lineRule="auto"/>
        <w:jc w:val="center"/>
        <w:rPr>
          <w:rFonts w:ascii="Ciutadella Bold" w:hAnsi="Ciutadella Bold"/>
          <w:b/>
          <w:bCs/>
          <w:sz w:val="20"/>
          <w:szCs w:val="20"/>
        </w:rPr>
      </w:pPr>
    </w:p>
    <w:p w14:paraId="12C0FEF0" w14:textId="208600DE" w:rsidR="005F364A" w:rsidRPr="00D80646" w:rsidRDefault="005F364A" w:rsidP="00455718">
      <w:pPr>
        <w:spacing w:line="259" w:lineRule="auto"/>
        <w:rPr>
          <w:rFonts w:ascii="Ciutadella Bold" w:hAnsi="Ciutadella Bold"/>
          <w:b/>
          <w:bCs/>
          <w:sz w:val="32"/>
          <w:szCs w:val="32"/>
        </w:rPr>
      </w:pPr>
      <w:r>
        <w:rPr>
          <w:rFonts w:ascii="Ciutadella Bold" w:hAnsi="Ciutadella Bold"/>
          <w:b/>
          <w:bCs/>
          <w:noProof/>
          <w:sz w:val="32"/>
          <w:szCs w:val="32"/>
          <w:lang w:val="fr"/>
        </w:rPr>
        <w:drawing>
          <wp:inline distT="0" distB="0" distL="0" distR="0" wp14:anchorId="4FDBF8DF" wp14:editId="1729F09A">
            <wp:extent cx="6638925" cy="4603805"/>
            <wp:effectExtent l="0" t="0" r="3175" b="6350"/>
            <wp:docPr id="443893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93755" name="Grafik 443893755"/>
                    <pic:cNvPicPr/>
                  </pic:nvPicPr>
                  <pic:blipFill rotWithShape="1">
                    <a:blip r:embed="rId11" cstate="print">
                      <a:extLst>
                        <a:ext uri="{28A0092B-C50C-407E-A947-70E740481C1C}">
                          <a14:useLocalDpi xmlns:a14="http://schemas.microsoft.com/office/drawing/2010/main" val="0"/>
                        </a:ext>
                      </a:extLst>
                    </a:blip>
                    <a:srcRect t="4977" b="4965"/>
                    <a:stretch>
                      <a:fillRect/>
                    </a:stretch>
                  </pic:blipFill>
                  <pic:spPr bwMode="auto">
                    <a:xfrm>
                      <a:off x="0" y="0"/>
                      <a:ext cx="6642100" cy="4606007"/>
                    </a:xfrm>
                    <a:prstGeom prst="rect">
                      <a:avLst/>
                    </a:prstGeom>
                    <a:ln>
                      <a:noFill/>
                    </a:ln>
                    <a:extLst>
                      <a:ext uri="{53640926-AAD7-44D8-BBD7-CCE9431645EC}">
                        <a14:shadowObscured xmlns:a14="http://schemas.microsoft.com/office/drawing/2010/main"/>
                      </a:ext>
                    </a:extLst>
                  </pic:spPr>
                </pic:pic>
              </a:graphicData>
            </a:graphic>
          </wp:inline>
        </w:drawing>
      </w:r>
    </w:p>
    <w:p w14:paraId="0FA93BCB" w14:textId="77777777" w:rsidR="005F364A" w:rsidRPr="00D80646" w:rsidRDefault="005F364A" w:rsidP="00455718">
      <w:pPr>
        <w:spacing w:line="259" w:lineRule="auto"/>
        <w:rPr>
          <w:rFonts w:ascii="Ciutadella Bold" w:hAnsi="Ciutadella Bold"/>
          <w:b/>
          <w:bCs/>
          <w:sz w:val="16"/>
          <w:szCs w:val="16"/>
        </w:rPr>
      </w:pPr>
    </w:p>
    <w:p w14:paraId="1FC12C62" w14:textId="3B87EBEA" w:rsidR="00B36FA7" w:rsidRPr="00D80646" w:rsidRDefault="003E4B25" w:rsidP="003E4B25">
      <w:pPr>
        <w:spacing w:line="259" w:lineRule="auto"/>
        <w:jc w:val="center"/>
        <w:rPr>
          <w:rFonts w:ascii="Ciutadella Bold" w:hAnsi="Ciutadella Bold"/>
          <w:b/>
          <w:bCs/>
          <w:sz w:val="28"/>
          <w:szCs w:val="28"/>
        </w:rPr>
      </w:pPr>
      <w:r>
        <w:rPr>
          <w:rFonts w:ascii="Ciutadella Bold" w:hAnsi="Ciutadella Bold"/>
          <w:b/>
          <w:bCs/>
          <w:sz w:val="32"/>
          <w:szCs w:val="32"/>
          <w:lang w:val="fr"/>
        </w:rPr>
        <w:t>‘Vertical Unlocked’ – Une nouvelle approche de la verticalité</w:t>
      </w:r>
      <w:r>
        <w:rPr>
          <w:rFonts w:ascii="Ciutadella Bold" w:hAnsi="Ciutadella Bold"/>
          <w:sz w:val="32"/>
          <w:szCs w:val="32"/>
          <w:lang w:val="fr"/>
        </w:rPr>
        <w:br/>
      </w:r>
      <w:r>
        <w:rPr>
          <w:rFonts w:ascii="Ciutadella Bold" w:hAnsi="Ciutadella Bold"/>
          <w:b/>
          <w:bCs/>
          <w:sz w:val="28"/>
          <w:szCs w:val="28"/>
          <w:lang w:val="fr"/>
        </w:rPr>
        <w:t>Salewa présente sa collection phare de la saison Printemps / Été 2027</w:t>
      </w:r>
    </w:p>
    <w:p w14:paraId="3079EEE0" w14:textId="77777777" w:rsidR="003E4B25" w:rsidRPr="00D80646" w:rsidRDefault="003E4B25" w:rsidP="00455718">
      <w:pPr>
        <w:spacing w:line="259" w:lineRule="auto"/>
        <w:jc w:val="both"/>
        <w:rPr>
          <w:rFonts w:ascii="Ciutadella Regular" w:hAnsi="Ciutadella Regular"/>
          <w:b/>
          <w:bCs/>
          <w:color w:val="000000" w:themeColor="text1"/>
          <w:sz w:val="20"/>
          <w:szCs w:val="20"/>
        </w:rPr>
      </w:pPr>
    </w:p>
    <w:p w14:paraId="31B64DA9" w14:textId="62C20CEB" w:rsidR="00455718" w:rsidRPr="00D80646" w:rsidRDefault="003E4B25" w:rsidP="00455718">
      <w:pPr>
        <w:spacing w:line="259" w:lineRule="auto"/>
        <w:jc w:val="both"/>
        <w:rPr>
          <w:rFonts w:ascii="Ciutadella Regular" w:hAnsi="Ciutadella Regular"/>
          <w:b/>
          <w:bCs/>
          <w:color w:val="000000" w:themeColor="text1"/>
          <w:sz w:val="20"/>
          <w:szCs w:val="20"/>
        </w:rPr>
      </w:pPr>
      <w:r>
        <w:rPr>
          <w:rFonts w:ascii="Ciutadella Regular" w:hAnsi="Ciutadella Regular"/>
          <w:b/>
          <w:bCs/>
          <w:color w:val="000000" w:themeColor="text1"/>
          <w:sz w:val="20"/>
          <w:szCs w:val="20"/>
          <w:lang w:val="fr"/>
        </w:rPr>
        <w:t>Bolzano, le</w:t>
      </w:r>
      <w:r w:rsidR="002D5A5C">
        <w:rPr>
          <w:rFonts w:ascii="Ciutadella Regular" w:hAnsi="Ciutadella Regular"/>
          <w:b/>
          <w:bCs/>
          <w:color w:val="000000" w:themeColor="text1"/>
          <w:sz w:val="20"/>
          <w:szCs w:val="20"/>
          <w:lang w:val="fr"/>
        </w:rPr>
        <w:t xml:space="preserve"> 26 </w:t>
      </w:r>
      <w:r>
        <w:rPr>
          <w:rFonts w:ascii="Ciutadella Regular" w:hAnsi="Ciutadella Regular"/>
          <w:b/>
          <w:bCs/>
          <w:color w:val="000000" w:themeColor="text1"/>
          <w:sz w:val="20"/>
          <w:szCs w:val="20"/>
          <w:lang w:val="fr"/>
        </w:rPr>
        <w:t xml:space="preserve">mai 2026 </w:t>
      </w:r>
      <w:r>
        <w:rPr>
          <w:rFonts w:ascii="Ciutadella Regular" w:hAnsi="Ciutadella Regular"/>
          <w:color w:val="000000" w:themeColor="text1"/>
          <w:sz w:val="20"/>
          <w:szCs w:val="20"/>
          <w:lang w:val="fr"/>
        </w:rPr>
        <w:t>– Le concept de verticalité ne se résume pas à celui d’une simple ascension en montagne : c'est avant tout une façon de voir les choses et un état d'esprit. Avec sa nouvelle collection ‘Vertical Unlocked’ de la saison Printemps / Été 2027, Salewa matérialise sa vision avant-gardiste du monde vertical et explore les facteurs communs de deux disciplines souvent considérées comme distinctes : l'</w:t>
      </w:r>
      <w:r>
        <w:rPr>
          <w:rFonts w:ascii="Ciutadella Regular" w:hAnsi="Ciutadella Regular"/>
          <w:b/>
          <w:bCs/>
          <w:color w:val="000000" w:themeColor="text1"/>
          <w:sz w:val="20"/>
          <w:szCs w:val="20"/>
          <w:lang w:val="fr"/>
        </w:rPr>
        <w:t>escalade</w:t>
      </w:r>
      <w:r>
        <w:rPr>
          <w:rFonts w:ascii="Ciutadella Regular" w:hAnsi="Ciutadella Regular"/>
          <w:color w:val="000000" w:themeColor="text1"/>
          <w:sz w:val="20"/>
          <w:szCs w:val="20"/>
          <w:lang w:val="fr"/>
        </w:rPr>
        <w:t xml:space="preserve"> et la </w:t>
      </w:r>
      <w:r>
        <w:rPr>
          <w:rFonts w:ascii="Ciutadella Regular" w:hAnsi="Ciutadella Regular"/>
          <w:b/>
          <w:bCs/>
          <w:color w:val="000000" w:themeColor="text1"/>
          <w:sz w:val="20"/>
          <w:szCs w:val="20"/>
          <w:lang w:val="fr"/>
        </w:rPr>
        <w:t>via ferrata</w:t>
      </w:r>
      <w:r>
        <w:rPr>
          <w:rFonts w:ascii="Ciutadella Regular" w:hAnsi="Ciutadella Regular"/>
          <w:color w:val="000000" w:themeColor="text1"/>
          <w:sz w:val="20"/>
          <w:szCs w:val="20"/>
          <w:lang w:val="fr"/>
        </w:rPr>
        <w:t>.</w:t>
      </w:r>
    </w:p>
    <w:p w14:paraId="6E55468E" w14:textId="77777777" w:rsidR="003E4B25" w:rsidRPr="00D80646" w:rsidRDefault="003E4B25" w:rsidP="00455718">
      <w:pPr>
        <w:spacing w:line="259" w:lineRule="auto"/>
        <w:jc w:val="both"/>
        <w:rPr>
          <w:rFonts w:ascii="Ciutadella Regular" w:hAnsi="Ciutadella Regular" w:cs="Arial"/>
          <w:color w:val="000000" w:themeColor="text1"/>
          <w:sz w:val="20"/>
          <w:szCs w:val="20"/>
          <w:highlight w:val="yellow"/>
        </w:rPr>
      </w:pPr>
    </w:p>
    <w:p w14:paraId="355DEA13" w14:textId="55203B34" w:rsidR="003E4B25" w:rsidRPr="00D80646" w:rsidRDefault="003E4B25" w:rsidP="003E4B25">
      <w:pPr>
        <w:pStyle w:val="StandardWeb"/>
        <w:spacing w:before="0" w:beforeAutospacing="0" w:after="0" w:afterAutospacing="0" w:line="259" w:lineRule="auto"/>
        <w:rPr>
          <w:rFonts w:ascii="Ciutadella Regular" w:hAnsi="Ciutadella Regular" w:cs="Arial"/>
          <w:color w:val="000000" w:themeColor="text1"/>
          <w:sz w:val="20"/>
          <w:szCs w:val="20"/>
        </w:rPr>
      </w:pPr>
      <w:r>
        <w:rPr>
          <w:rFonts w:ascii="Ciutadella Regular" w:hAnsi="Ciutadella Regular" w:cs="Arial"/>
          <w:color w:val="000000" w:themeColor="text1"/>
          <w:sz w:val="20"/>
          <w:szCs w:val="20"/>
          <w:lang w:val="fr"/>
        </w:rPr>
        <w:t xml:space="preserve">L'escalade est réputée pour être un moyen d'expression créative et pour son contact direct avec la roche. La via ferrata, en revanche, constitue pour beaucoup une porte d'entrée vers des expériences verticales plus accessibles. La collection ‘Vertical Unlocked’ de Salewa réunit ces deux approches et célèbre le dépassement de soi et le cheminement personnel, en passant d’activités encadrées ou guidées à l'exploration autonome des mondes verticaux. </w:t>
      </w:r>
      <w:r>
        <w:rPr>
          <w:rFonts w:ascii="Ciutadella Regular" w:hAnsi="Ciutadella Regular" w:cs="Arial"/>
          <w:color w:val="000000" w:themeColor="text1"/>
          <w:sz w:val="20"/>
          <w:szCs w:val="20"/>
          <w:lang w:val="fr"/>
        </w:rPr>
        <w:br/>
      </w:r>
      <w:r>
        <w:rPr>
          <w:rFonts w:ascii="Ciutadella Regular" w:hAnsi="Ciutadella Regular" w:cs="Arial"/>
          <w:color w:val="000000" w:themeColor="text1"/>
          <w:sz w:val="20"/>
          <w:szCs w:val="20"/>
          <w:lang w:val="fr"/>
        </w:rPr>
        <w:br/>
        <w:t>Salewa accompagne cette évolution en proposant des modèles phares qui traduisent à la lettre son approche créative. Des modèles techniques, durables et polyvalents, conçus pour tous ceux qui évoluent en milieu vertical, de l'approche à l'escalade et à l'alpinisme, assurés par des mousquetons et des câbles métalliques ou par un(e) partenaire et une corde.</w:t>
      </w:r>
    </w:p>
    <w:p w14:paraId="21578389" w14:textId="77777777" w:rsidR="003E4B25" w:rsidRPr="00D80646" w:rsidRDefault="003E4B25" w:rsidP="00455718">
      <w:pPr>
        <w:pStyle w:val="StandardWeb"/>
        <w:spacing w:before="0" w:beforeAutospacing="0" w:after="0" w:afterAutospacing="0" w:line="259" w:lineRule="auto"/>
        <w:rPr>
          <w:rFonts w:ascii="Ciutadella Regular" w:hAnsi="Ciutadella Regular" w:cs="Arial"/>
          <w:color w:val="000000" w:themeColor="text1"/>
          <w:sz w:val="20"/>
          <w:szCs w:val="20"/>
          <w:highlight w:val="yellow"/>
        </w:rPr>
      </w:pPr>
    </w:p>
    <w:p w14:paraId="0157D2C4" w14:textId="41AF0B0B" w:rsidR="008A5A31" w:rsidRPr="007663D4" w:rsidRDefault="005A77B9" w:rsidP="007663D4">
      <w:pPr>
        <w:spacing w:line="259" w:lineRule="auto"/>
        <w:jc w:val="both"/>
        <w:outlineLvl w:val="2"/>
        <w:rPr>
          <w:rFonts w:ascii="Ciutadella Regular" w:hAnsi="Ciutadella Regular"/>
          <w:b/>
          <w:bCs/>
          <w:sz w:val="20"/>
          <w:szCs w:val="20"/>
        </w:rPr>
      </w:pPr>
      <w:r>
        <w:rPr>
          <w:rFonts w:ascii="Ciutadella Regular" w:hAnsi="Ciutadella Regular"/>
          <w:b/>
          <w:bCs/>
          <w:sz w:val="20"/>
          <w:szCs w:val="20"/>
          <w:lang w:val="fr"/>
        </w:rPr>
        <w:lastRenderedPageBreak/>
        <w:t xml:space="preserve">Les modèles phare de la collection ‘Vertical Unlocked’ Printemps / Été 2027 pour l'escalade et la via ferrata </w:t>
      </w:r>
    </w:p>
    <w:p w14:paraId="434F3C47" w14:textId="77777777" w:rsidR="00120697" w:rsidRPr="005D020F" w:rsidRDefault="00120697" w:rsidP="00120697">
      <w:pPr>
        <w:pStyle w:val="StandardWeb"/>
        <w:spacing w:before="0" w:beforeAutospacing="0" w:after="0" w:afterAutospacing="0" w:line="259" w:lineRule="auto"/>
        <w:rPr>
          <w:rFonts w:ascii="Ciutadella Regular" w:hAnsi="Ciutadella Regular" w:cs="Arial"/>
          <w:color w:val="000000" w:themeColor="text1"/>
          <w:sz w:val="20"/>
          <w:szCs w:val="20"/>
        </w:rPr>
      </w:pPr>
    </w:p>
    <w:p w14:paraId="51C84E20" w14:textId="77777777" w:rsidR="00120697" w:rsidRPr="008A5A31" w:rsidRDefault="00120697" w:rsidP="00120697">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0C6A15C4" wp14:editId="5CD1C882">
            <wp:extent cx="1260000" cy="1260000"/>
            <wp:effectExtent l="0" t="0" r="0" b="0"/>
            <wp:docPr id="64677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7245" name="Grafik 64677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770607ED" wp14:editId="3D6B1419">
            <wp:extent cx="1260000" cy="1260000"/>
            <wp:effectExtent l="0" t="0" r="0" b="0"/>
            <wp:docPr id="14883616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61665" name="Grafik 14883616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213D67EC" w14:textId="77777777" w:rsidR="008A5A31" w:rsidRPr="002D5A5C" w:rsidRDefault="008A5A31" w:rsidP="00455718">
      <w:pPr>
        <w:spacing w:line="259" w:lineRule="auto"/>
        <w:jc w:val="both"/>
        <w:rPr>
          <w:rFonts w:ascii="Ciutadella Regular" w:hAnsi="Ciutadella Regular"/>
          <w:color w:val="000000" w:themeColor="text1"/>
          <w:sz w:val="20"/>
          <w:szCs w:val="20"/>
        </w:rPr>
      </w:pPr>
    </w:p>
    <w:p w14:paraId="618F1F3B" w14:textId="7B77B3C6" w:rsidR="00F332B8" w:rsidRPr="002D5A5C" w:rsidRDefault="00767BF3" w:rsidP="002167A3">
      <w:pPr>
        <w:spacing w:line="259" w:lineRule="auto"/>
        <w:rPr>
          <w:rFonts w:ascii="Ciutadella Regular" w:hAnsi="Ciutadella Regular"/>
          <w:b/>
          <w:bCs/>
          <w:color w:val="000000" w:themeColor="text1"/>
          <w:sz w:val="20"/>
          <w:szCs w:val="20"/>
        </w:rPr>
      </w:pPr>
      <w:r w:rsidRPr="002D5A5C">
        <w:rPr>
          <w:rFonts w:ascii="Ciutadella Regular" w:hAnsi="Ciutadella Regular"/>
          <w:b/>
          <w:bCs/>
          <w:color w:val="000000" w:themeColor="text1"/>
          <w:sz w:val="20"/>
          <w:szCs w:val="20"/>
          <w:lang w:val="fr"/>
        </w:rPr>
        <w:t xml:space="preserve">Sac à dos Agner 25 L </w:t>
      </w:r>
    </w:p>
    <w:p w14:paraId="3D1EC27F" w14:textId="365E5BC7" w:rsidR="00E34F5A" w:rsidRPr="002D5A5C" w:rsidRDefault="00E34F5A" w:rsidP="00EC63DE">
      <w:pPr>
        <w:rPr>
          <w:rFonts w:ascii="Ciutadella Regular" w:hAnsi="Ciutadella Regular"/>
          <w:color w:val="000000" w:themeColor="text1"/>
          <w:sz w:val="20"/>
          <w:szCs w:val="20"/>
        </w:rPr>
      </w:pPr>
      <w:r w:rsidRPr="002D5A5C">
        <w:rPr>
          <w:rFonts w:ascii="Ciutadella Regular" w:hAnsi="Ciutadella Regular"/>
          <w:color w:val="000000" w:themeColor="text1"/>
          <w:sz w:val="20"/>
          <w:szCs w:val="20"/>
          <w:lang w:val="fr"/>
        </w:rPr>
        <w:t xml:space="preserve">Un sac à dos d'escalade léger et durable, conçu pour offrir une liberté de mouvement maximale, une répartition optimale de la charge et un portage confortable. Le sac à dos Agner 25 L est fabriqué en nylon ripstop 210D recyclé et durable. Son système de portage Dry Back Contact permet de maintenir le sac à dos près du corps, pour un meilleur équilibre et un flux d’air amélioré, tandis que les bretelles fendues apportent une plus grande liberté de mouvement. </w:t>
      </w:r>
    </w:p>
    <w:p w14:paraId="601852FC" w14:textId="77777777" w:rsidR="00E34F5A" w:rsidRPr="002D5A5C" w:rsidRDefault="00E34F5A" w:rsidP="00F47161">
      <w:pPr>
        <w:spacing w:line="256" w:lineRule="auto"/>
        <w:rPr>
          <w:rFonts w:ascii="Ciutadella Regular" w:hAnsi="Ciutadella Regular"/>
          <w:color w:val="000000" w:themeColor="text1"/>
          <w:sz w:val="20"/>
          <w:szCs w:val="20"/>
        </w:rPr>
      </w:pPr>
      <w:r w:rsidRPr="002D5A5C">
        <w:rPr>
          <w:rFonts w:ascii="Ciutadella Regular" w:hAnsi="Ciutadella Regular"/>
          <w:color w:val="000000" w:themeColor="text1"/>
          <w:sz w:val="20"/>
          <w:szCs w:val="20"/>
          <w:lang w:val="fr"/>
        </w:rPr>
        <w:t>Son système de fermeture roll-top permet d’ajuster son volume rapidement et facilement et de maintenir une fixation sûre par corde. Le sac à dos Agner 25 L convient à chaque discipline verticale – de l’escalade sportive au trad multipitch ou à la via ferrata.</w:t>
      </w:r>
    </w:p>
    <w:p w14:paraId="31EF1A41" w14:textId="561A566B" w:rsidR="008A5A31" w:rsidRPr="007663D4" w:rsidRDefault="00EC63DE" w:rsidP="007663D4">
      <w:pPr>
        <w:spacing w:line="259" w:lineRule="auto"/>
        <w:rPr>
          <w:rFonts w:ascii="Ciutadella Regular" w:hAnsi="Ciutadella Regular"/>
          <w:color w:val="000000" w:themeColor="text1"/>
          <w:sz w:val="20"/>
          <w:szCs w:val="20"/>
        </w:rPr>
      </w:pPr>
      <w:r w:rsidRPr="002D5A5C">
        <w:rPr>
          <w:rFonts w:ascii="Ciutadella Regular" w:hAnsi="Ciutadella Regular"/>
          <w:color w:val="000000" w:themeColor="text1"/>
          <w:sz w:val="20"/>
          <w:szCs w:val="20"/>
          <w:lang w:val="fr"/>
        </w:rPr>
        <w:t>PRIX DE VENTE CONSEILLÉ : 135 €</w:t>
      </w:r>
    </w:p>
    <w:p w14:paraId="19EEDE9E" w14:textId="77777777" w:rsidR="00B15D37" w:rsidRDefault="00B15D37" w:rsidP="00B15D37">
      <w:pPr>
        <w:spacing w:line="259" w:lineRule="auto"/>
        <w:jc w:val="both"/>
        <w:rPr>
          <w:rFonts w:ascii="Ciutadella Regular" w:hAnsi="Ciutadella Regular"/>
          <w:sz w:val="20"/>
          <w:szCs w:val="20"/>
        </w:rPr>
      </w:pPr>
    </w:p>
    <w:p w14:paraId="7BDF1B07" w14:textId="77777777" w:rsidR="00B15D37" w:rsidRDefault="00B15D37" w:rsidP="00B15D37">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391CCE42" wp14:editId="2121976A">
            <wp:extent cx="1260000" cy="1260000"/>
            <wp:effectExtent l="0" t="0" r="0" b="0"/>
            <wp:docPr id="11101771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77173" name="Grafik 11101771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20BA8464" wp14:editId="2E75C3BA">
            <wp:extent cx="1260000" cy="1260000"/>
            <wp:effectExtent l="0" t="0" r="0" b="0"/>
            <wp:docPr id="8507926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2600" name="Grafik 85079260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01B93472" w14:textId="77777777" w:rsidR="004A5755" w:rsidRPr="002D5A5C" w:rsidRDefault="004A5755" w:rsidP="002167A3">
      <w:pPr>
        <w:spacing w:line="259" w:lineRule="auto"/>
        <w:jc w:val="both"/>
        <w:rPr>
          <w:rFonts w:ascii="Ciutadella Regular" w:hAnsi="Ciutadella Regular"/>
          <w:color w:val="000000" w:themeColor="text1"/>
          <w:sz w:val="20"/>
          <w:szCs w:val="20"/>
        </w:rPr>
      </w:pPr>
    </w:p>
    <w:p w14:paraId="147E6126" w14:textId="6AD98D7D" w:rsidR="00F332B8" w:rsidRPr="002D5A5C" w:rsidRDefault="00767BF3" w:rsidP="002167A3">
      <w:pPr>
        <w:spacing w:line="259" w:lineRule="auto"/>
        <w:rPr>
          <w:rFonts w:ascii="Ciutadella Regular" w:hAnsi="Ciutadella Regular"/>
          <w:b/>
          <w:bCs/>
          <w:color w:val="000000" w:themeColor="text1"/>
          <w:sz w:val="20"/>
          <w:szCs w:val="20"/>
        </w:rPr>
      </w:pPr>
      <w:r w:rsidRPr="002D5A5C">
        <w:rPr>
          <w:rFonts w:ascii="Ciutadella Regular" w:hAnsi="Ciutadella Regular"/>
          <w:b/>
          <w:bCs/>
          <w:color w:val="000000" w:themeColor="text1"/>
          <w:sz w:val="20"/>
          <w:szCs w:val="20"/>
          <w:lang w:val="fr"/>
        </w:rPr>
        <w:t xml:space="preserve">Anorak Agner Powertex Extreme F/H </w:t>
      </w:r>
    </w:p>
    <w:p w14:paraId="0E8F19C9" w14:textId="39BA1DAA" w:rsidR="00F70BA9" w:rsidRPr="00D80646" w:rsidRDefault="00F70BA9" w:rsidP="008E7A49">
      <w:pPr>
        <w:spacing w:line="259" w:lineRule="auto"/>
        <w:rPr>
          <w:rFonts w:ascii="Ciutadella Regular" w:hAnsi="Ciutadella Regular"/>
          <w:sz w:val="20"/>
          <w:szCs w:val="20"/>
        </w:rPr>
      </w:pPr>
      <w:r>
        <w:rPr>
          <w:rFonts w:ascii="Ciutadella Regular" w:hAnsi="Ciutadella Regular"/>
          <w:sz w:val="20"/>
          <w:szCs w:val="20"/>
          <w:lang w:val="fr"/>
        </w:rPr>
        <w:t>L’Anorak Agner est un hardshell léger à 3 couches, sans PFAS et offrant une protection imperméable et respirante contre les intempéries. Conçu pour garantir une liberté de mouvement totale en terrain alpin, idéal pour les voies d'escalade et d’alpinisme exigeantes, il reste néanmoins suffisamment compact pour pouvoir s'accrocher à un harnais d'escalade. Son tissu principal indéchirable Powertex Extreme 3L résistant aux roches et ultra durable est renforcé de fibres Molekula™ UHMWPE. Conçu pour offrir une grande liberté de mouvement, il est doté d'une capuche compatible avec le port d’un casque et d'une fermeture zippée bidirectionnelle sur le devant. L’Anorak Agner Powertex Extreme offre une protection légère et compacte de 3 couches pour l’escalade alpine.</w:t>
      </w:r>
    </w:p>
    <w:p w14:paraId="531A1053" w14:textId="7731FD81" w:rsidR="002167A3" w:rsidRPr="007663D4" w:rsidRDefault="00E34F5A"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lang w:val="fr"/>
        </w:rPr>
        <w:t>PRIX DE VENTE CONSEILLÉ : 370 €</w:t>
      </w:r>
    </w:p>
    <w:p w14:paraId="019875F0" w14:textId="77777777" w:rsidR="007663D4" w:rsidRDefault="007663D4" w:rsidP="007663D4">
      <w:pPr>
        <w:pStyle w:val="StandardWeb"/>
        <w:spacing w:before="0" w:beforeAutospacing="0" w:after="0" w:afterAutospacing="0" w:line="259" w:lineRule="auto"/>
        <w:rPr>
          <w:rFonts w:ascii="Ciutadella Regular" w:hAnsi="Ciutadella Regular"/>
          <w:sz w:val="20"/>
          <w:szCs w:val="20"/>
        </w:rPr>
      </w:pPr>
    </w:p>
    <w:p w14:paraId="50F11E1A" w14:textId="77777777" w:rsidR="007663D4" w:rsidRDefault="007663D4" w:rsidP="007663D4">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4D1CA1D7" wp14:editId="5E79849A">
            <wp:extent cx="1260000" cy="1260000"/>
            <wp:effectExtent l="0" t="0" r="0" b="0"/>
            <wp:docPr id="18129968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6822" name="Grafik 18129968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76E0FD6E" wp14:editId="30675DF9">
            <wp:extent cx="1260000" cy="1260000"/>
            <wp:effectExtent l="0" t="0" r="0" b="0"/>
            <wp:docPr id="85981086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10864" name="Grafik 85981086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088CDA6C" wp14:editId="1EA42738">
            <wp:extent cx="1260000" cy="1260000"/>
            <wp:effectExtent l="0" t="0" r="0" b="0"/>
            <wp:docPr id="43038244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82442" name="Grafik 430382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1A815BD9" wp14:editId="6FAD58C3">
            <wp:extent cx="1260000" cy="1260000"/>
            <wp:effectExtent l="0" t="0" r="0" b="0"/>
            <wp:docPr id="20126575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57528" name="Grafik 20126575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5D1949A1" w14:textId="4112F7A0" w:rsidR="00F332B8" w:rsidRPr="002D5A5C" w:rsidRDefault="00767BF3" w:rsidP="002167A3">
      <w:pPr>
        <w:spacing w:line="259" w:lineRule="auto"/>
        <w:rPr>
          <w:rFonts w:ascii="Ciutadella Regular" w:hAnsi="Ciutadella Regular"/>
          <w:b/>
          <w:bCs/>
          <w:color w:val="000000" w:themeColor="text1"/>
          <w:sz w:val="20"/>
          <w:szCs w:val="20"/>
        </w:rPr>
      </w:pPr>
      <w:r w:rsidRPr="002D5A5C">
        <w:rPr>
          <w:rFonts w:ascii="Ciutadella Regular" w:hAnsi="Ciutadella Regular"/>
          <w:b/>
          <w:bCs/>
          <w:color w:val="000000" w:themeColor="text1"/>
          <w:sz w:val="20"/>
          <w:szCs w:val="20"/>
          <w:lang w:val="fr"/>
        </w:rPr>
        <w:t xml:space="preserve">Wildfire 3 F/H </w:t>
      </w:r>
    </w:p>
    <w:p w14:paraId="048F3315" w14:textId="3E89F802" w:rsidR="00B82AE6" w:rsidRPr="00D80646" w:rsidRDefault="00B82AE6" w:rsidP="008A58C8">
      <w:pPr>
        <w:rPr>
          <w:rFonts w:ascii="Ciutadella Regular" w:hAnsi="Ciutadella Regular"/>
          <w:sz w:val="20"/>
          <w:szCs w:val="20"/>
        </w:rPr>
      </w:pPr>
      <w:r w:rsidRPr="002D5A5C">
        <w:rPr>
          <w:rFonts w:ascii="Ciutadella Regular" w:hAnsi="Ciutadella Regular"/>
          <w:color w:val="000000" w:themeColor="text1"/>
          <w:sz w:val="20"/>
          <w:szCs w:val="20"/>
          <w:lang w:val="fr"/>
        </w:rPr>
        <w:t xml:space="preserve">Conçue dans les Dolomites pour de longues journées sur terrain technique, la </w:t>
      </w:r>
      <w:r w:rsidRPr="002D5A5C">
        <w:rPr>
          <w:rFonts w:ascii="Ciutadella Regular" w:hAnsi="Ciutadella Regular"/>
          <w:b/>
          <w:bCs/>
          <w:color w:val="000000" w:themeColor="text1"/>
          <w:sz w:val="20"/>
          <w:szCs w:val="20"/>
          <w:lang w:val="fr"/>
        </w:rPr>
        <w:t>Wildfire 3</w:t>
      </w:r>
      <w:r w:rsidRPr="002D5A5C">
        <w:rPr>
          <w:rFonts w:ascii="Ciutadella Regular" w:hAnsi="Ciutadella Regular"/>
          <w:color w:val="000000" w:themeColor="text1"/>
          <w:sz w:val="20"/>
          <w:szCs w:val="20"/>
          <w:lang w:val="fr"/>
        </w:rPr>
        <w:t xml:space="preserve"> est une chaussure d'approche technique qui équilibre légèreté, agilité en mouvement rapide et précision en escalade. Sa tige sans couture bénéficie du 3F System® renforcé de Kevlar et d’une structure ExaShell® qui enveloppent le pied pour une stabilité en torsion et un soutien améliorés. Sous le pied, la </w:t>
      </w:r>
      <w:r w:rsidRPr="002D5A5C">
        <w:rPr>
          <w:rFonts w:ascii="Ciutadella Regular" w:hAnsi="Ciutadella Regular"/>
          <w:color w:val="000000" w:themeColor="text1"/>
          <w:sz w:val="20"/>
          <w:szCs w:val="20"/>
          <w:lang w:val="fr"/>
        </w:rPr>
        <w:lastRenderedPageBreak/>
        <w:t xml:space="preserve">semelle extérieure POMOCA® adhérente possède une zone d’escalade frontale au niveau des orteils, ainsi qu’un maintien supplémentaire au niveau de la bordure latérale, offrant une adhérence </w:t>
      </w:r>
      <w:r>
        <w:rPr>
          <w:rFonts w:ascii="Ciutadella Regular" w:hAnsi="Ciutadella Regular"/>
          <w:sz w:val="20"/>
          <w:szCs w:val="20"/>
          <w:lang w:val="fr"/>
        </w:rPr>
        <w:t>aussi bien sur sol sec que mouillé. Avec une bordure en TPU et un embout en caoutchouc pour une protection totale durable dans les éboulis.</w:t>
      </w:r>
    </w:p>
    <w:p w14:paraId="4E976623" w14:textId="1DD66674" w:rsidR="00F332B8" w:rsidRPr="00D80646" w:rsidRDefault="00E34F5A"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lang w:val="fr"/>
        </w:rPr>
        <w:t xml:space="preserve">PRIX DE VENTE CONSEILLÉ : 155 € </w:t>
      </w:r>
    </w:p>
    <w:p w14:paraId="2453565B" w14:textId="77777777" w:rsidR="002167A3" w:rsidRPr="00D80646" w:rsidRDefault="002167A3" w:rsidP="002167A3">
      <w:pPr>
        <w:pStyle w:val="StandardWeb"/>
        <w:spacing w:before="0" w:beforeAutospacing="0" w:after="0" w:afterAutospacing="0" w:line="259" w:lineRule="auto"/>
        <w:rPr>
          <w:rFonts w:ascii="Ciutadella Regular" w:hAnsi="Ciutadella Regular"/>
          <w:sz w:val="20"/>
          <w:szCs w:val="20"/>
        </w:rPr>
      </w:pPr>
    </w:p>
    <w:p w14:paraId="631E495A" w14:textId="77777777" w:rsidR="00D66858" w:rsidRDefault="00D66858" w:rsidP="00D66858">
      <w:pPr>
        <w:pStyle w:val="StandardWeb"/>
        <w:spacing w:before="0" w:beforeAutospacing="0" w:after="0" w:afterAutospacing="0" w:line="259" w:lineRule="auto"/>
        <w:rPr>
          <w:rFonts w:ascii="Ciutadella Regular" w:hAnsi="Ciutadella Regular"/>
          <w:sz w:val="20"/>
          <w:szCs w:val="20"/>
        </w:rPr>
      </w:pPr>
    </w:p>
    <w:p w14:paraId="7ED81D1B" w14:textId="54241AD0" w:rsidR="00F332B8" w:rsidRPr="00D80646" w:rsidRDefault="00D66858"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7F8F92A5" wp14:editId="41F9B10A">
            <wp:extent cx="1260000" cy="1260000"/>
            <wp:effectExtent l="0" t="0" r="0" b="0"/>
            <wp:docPr id="21448531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3169" name="Grafik 2144853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623CDA62" w14:textId="4467BE4D" w:rsidR="00417E49" w:rsidRPr="002D5A5C" w:rsidRDefault="00825F97" w:rsidP="00417E49">
      <w:pPr>
        <w:pStyle w:val="berschrift2"/>
        <w:spacing w:before="0" w:beforeAutospacing="0" w:after="0" w:afterAutospacing="0" w:line="256" w:lineRule="auto"/>
        <w:rPr>
          <w:color w:val="000000" w:themeColor="text1"/>
        </w:rPr>
      </w:pPr>
      <w:r w:rsidRPr="002D5A5C">
        <w:rPr>
          <w:rFonts w:ascii="Ciutadella Regular" w:hAnsi="Ciutadella Regular"/>
          <w:color w:val="000000" w:themeColor="text1"/>
          <w:sz w:val="20"/>
          <w:szCs w:val="20"/>
          <w:lang w:val="fr"/>
        </w:rPr>
        <w:t>Kit Elevate Ferrata Tex</w:t>
      </w:r>
    </w:p>
    <w:p w14:paraId="7A031CFA" w14:textId="170CA320" w:rsidR="00A80F72" w:rsidRPr="002D5A5C" w:rsidRDefault="00A80F72" w:rsidP="006F6B14">
      <w:pPr>
        <w:spacing w:line="256" w:lineRule="auto"/>
        <w:rPr>
          <w:rFonts w:ascii="Ciutadella Regular" w:hAnsi="Ciutadella Regular"/>
          <w:color w:val="000000" w:themeColor="text1"/>
          <w:sz w:val="20"/>
          <w:szCs w:val="20"/>
        </w:rPr>
      </w:pPr>
      <w:r w:rsidRPr="002D5A5C">
        <w:rPr>
          <w:rFonts w:ascii="Ciutadella Regular" w:hAnsi="Ciutadella Regular"/>
          <w:color w:val="000000" w:themeColor="text1"/>
          <w:sz w:val="20"/>
          <w:szCs w:val="20"/>
          <w:lang w:val="fr"/>
        </w:rPr>
        <w:t xml:space="preserve">Elevate Tex de Salewa est le nouveau kit léger, compact et ergonomique, conçu et testé dans les Dolomites, spécialement pensé pour la via ferrata. Parmi ses principales caractéristiques, ses nouvelles longes élastiques résistantes à l’abrasion, pour des réserves de sécurité élevées et une manipulation près du corps facilitée, ainsi que son </w:t>
      </w:r>
      <w:r w:rsidRPr="002D5A5C">
        <w:rPr>
          <w:rFonts w:ascii="Calibri" w:hAnsi="Calibri"/>
          <w:color w:val="000000" w:themeColor="text1"/>
          <w:sz w:val="20"/>
          <w:szCs w:val="20"/>
          <w:lang w:val="fr"/>
        </w:rPr>
        <w:t xml:space="preserve">pivot spécial évite les torsions lors du clippage et du déclippage. Les </w:t>
      </w:r>
      <w:r w:rsidRPr="002D5A5C">
        <w:rPr>
          <w:rFonts w:ascii="Ciutadella Regular" w:hAnsi="Ciutadella Regular"/>
          <w:color w:val="000000" w:themeColor="text1"/>
          <w:sz w:val="20"/>
          <w:szCs w:val="20"/>
          <w:lang w:val="fr"/>
        </w:rPr>
        <w:t>mousquetons ergonomiques Ergotec à verrouillage automatique offrent un bon ajustement dans la main et sont simples à utiliser, même avec des gants. Le kit Elevate Tex de Salewa : la solution idéale pour explorer les surfaces verticales et terrains exposés.</w:t>
      </w:r>
    </w:p>
    <w:p w14:paraId="06B1FB91" w14:textId="452535AD" w:rsidR="00F332B8" w:rsidRDefault="00B82AE6" w:rsidP="002167A3">
      <w:pPr>
        <w:pStyle w:val="StandardWeb"/>
        <w:spacing w:before="0" w:beforeAutospacing="0" w:after="0" w:afterAutospacing="0" w:line="259" w:lineRule="auto"/>
        <w:rPr>
          <w:rFonts w:ascii="Ciutadella Regular" w:hAnsi="Ciutadella Regular"/>
          <w:color w:val="000000" w:themeColor="text1"/>
          <w:sz w:val="20"/>
          <w:szCs w:val="20"/>
          <w:lang w:val="fr"/>
        </w:rPr>
      </w:pPr>
      <w:r w:rsidRPr="002D5A5C">
        <w:rPr>
          <w:rFonts w:ascii="Ciutadella Regular" w:hAnsi="Ciutadella Regular"/>
          <w:color w:val="000000" w:themeColor="text1"/>
          <w:sz w:val="20"/>
          <w:szCs w:val="20"/>
          <w:lang w:val="fr"/>
        </w:rPr>
        <w:t xml:space="preserve">PRIX DE VENTE CONSEILLÉ : 140 € </w:t>
      </w:r>
    </w:p>
    <w:p w14:paraId="0381B118" w14:textId="77777777" w:rsidR="00D66858" w:rsidRDefault="00D66858" w:rsidP="002167A3">
      <w:pPr>
        <w:pStyle w:val="StandardWeb"/>
        <w:spacing w:before="0" w:beforeAutospacing="0" w:after="0" w:afterAutospacing="0" w:line="259" w:lineRule="auto"/>
        <w:rPr>
          <w:rFonts w:ascii="Ciutadella Regular" w:hAnsi="Ciutadella Regular"/>
          <w:color w:val="000000" w:themeColor="text1"/>
          <w:sz w:val="20"/>
          <w:szCs w:val="20"/>
          <w:lang w:val="fr"/>
        </w:rPr>
      </w:pPr>
    </w:p>
    <w:p w14:paraId="444166DA" w14:textId="77777777" w:rsidR="00D66858" w:rsidRPr="002D5A5C" w:rsidRDefault="00D66858" w:rsidP="002167A3">
      <w:pPr>
        <w:pStyle w:val="StandardWeb"/>
        <w:spacing w:before="0" w:beforeAutospacing="0" w:after="0" w:afterAutospacing="0" w:line="259" w:lineRule="auto"/>
        <w:rPr>
          <w:rFonts w:ascii="Ciutadella Regular" w:hAnsi="Ciutadella Regular"/>
          <w:color w:val="000000" w:themeColor="text1"/>
          <w:sz w:val="20"/>
          <w:szCs w:val="20"/>
        </w:rPr>
      </w:pPr>
    </w:p>
    <w:p w14:paraId="686B51D5" w14:textId="3766C510" w:rsidR="005F364A" w:rsidRPr="00D80646" w:rsidRDefault="005F364A" w:rsidP="005F364A">
      <w:pPr>
        <w:spacing w:line="259" w:lineRule="auto"/>
        <w:jc w:val="center"/>
        <w:rPr>
          <w:rFonts w:ascii="Ciutadella Regular" w:hAnsi="Ciutadella Regular"/>
          <w:sz w:val="20"/>
          <w:szCs w:val="20"/>
        </w:rPr>
      </w:pPr>
      <w:r>
        <w:rPr>
          <w:rFonts w:ascii="Ciutadella Regular" w:hAnsi="Ciutadella Regular"/>
          <w:noProof/>
          <w:sz w:val="20"/>
          <w:szCs w:val="20"/>
          <w:lang w:val="fr"/>
        </w:rPr>
        <w:drawing>
          <wp:inline distT="0" distB="0" distL="0" distR="0" wp14:anchorId="098D1821" wp14:editId="4799A801">
            <wp:extent cx="1486599" cy="2232000"/>
            <wp:effectExtent l="0" t="0" r="0" b="3810"/>
            <wp:docPr id="192713723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37236" name="Grafik 19271372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Pr>
          <w:rFonts w:ascii="Ciutadella Regular" w:hAnsi="Ciutadella Regular"/>
          <w:sz w:val="20"/>
          <w:szCs w:val="20"/>
          <w:lang w:val="fr"/>
        </w:rPr>
        <w:t xml:space="preserve">   </w:t>
      </w:r>
      <w:r>
        <w:rPr>
          <w:rFonts w:ascii="Ciutadella Regular" w:hAnsi="Ciutadella Regular"/>
          <w:noProof/>
          <w:sz w:val="20"/>
          <w:szCs w:val="20"/>
          <w:lang w:val="fr"/>
        </w:rPr>
        <w:drawing>
          <wp:inline distT="0" distB="0" distL="0" distR="0" wp14:anchorId="6BC0E76D" wp14:editId="4C0A70E4">
            <wp:extent cx="1486600" cy="2232000"/>
            <wp:effectExtent l="0" t="0" r="0" b="3810"/>
            <wp:docPr id="174559409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94096" name="Grafik 17455940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6600" cy="2232000"/>
                    </a:xfrm>
                    <a:prstGeom prst="rect">
                      <a:avLst/>
                    </a:prstGeom>
                  </pic:spPr>
                </pic:pic>
              </a:graphicData>
            </a:graphic>
          </wp:inline>
        </w:drawing>
      </w:r>
      <w:r>
        <w:rPr>
          <w:rFonts w:ascii="Ciutadella Regular" w:hAnsi="Ciutadella Regular"/>
          <w:sz w:val="20"/>
          <w:szCs w:val="20"/>
          <w:lang w:val="fr"/>
        </w:rPr>
        <w:t xml:space="preserve">   </w:t>
      </w:r>
      <w:r>
        <w:rPr>
          <w:rFonts w:ascii="Ciutadella Regular" w:hAnsi="Ciutadella Regular"/>
          <w:noProof/>
          <w:sz w:val="20"/>
          <w:szCs w:val="20"/>
          <w:lang w:val="fr"/>
        </w:rPr>
        <w:drawing>
          <wp:inline distT="0" distB="0" distL="0" distR="0" wp14:anchorId="0E4FBC0C" wp14:editId="09B0506F">
            <wp:extent cx="1486599" cy="2232000"/>
            <wp:effectExtent l="0" t="0" r="0" b="3810"/>
            <wp:docPr id="5657257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25736" name="Grafik 5657257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Pr>
          <w:rFonts w:ascii="Ciutadella Regular" w:hAnsi="Ciutadella Regular"/>
          <w:sz w:val="20"/>
          <w:szCs w:val="20"/>
          <w:lang w:val="fr"/>
        </w:rPr>
        <w:t xml:space="preserve">  </w:t>
      </w:r>
      <w:r>
        <w:rPr>
          <w:rFonts w:ascii="Ciutadella Regular" w:hAnsi="Ciutadella Regular"/>
          <w:noProof/>
          <w:sz w:val="20"/>
          <w:szCs w:val="20"/>
          <w:lang w:val="fr"/>
        </w:rPr>
        <w:drawing>
          <wp:inline distT="0" distB="0" distL="0" distR="0" wp14:anchorId="16FA94CE" wp14:editId="7CA2B96C">
            <wp:extent cx="1486598" cy="2232000"/>
            <wp:effectExtent l="0" t="0" r="0" b="3810"/>
            <wp:docPr id="859430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74" name="Grafik 859430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86598" cy="2232000"/>
                    </a:xfrm>
                    <a:prstGeom prst="rect">
                      <a:avLst/>
                    </a:prstGeom>
                  </pic:spPr>
                </pic:pic>
              </a:graphicData>
            </a:graphic>
          </wp:inline>
        </w:drawing>
      </w:r>
    </w:p>
    <w:p w14:paraId="17AA20A9" w14:textId="77777777" w:rsidR="002167A3" w:rsidRPr="00D80646" w:rsidRDefault="002167A3" w:rsidP="002167A3">
      <w:pPr>
        <w:spacing w:line="259" w:lineRule="auto"/>
        <w:rPr>
          <w:rFonts w:ascii="Ciutadella Regular" w:hAnsi="Ciutadella Regular"/>
          <w:b/>
          <w:bCs/>
          <w:sz w:val="20"/>
          <w:szCs w:val="20"/>
        </w:rPr>
      </w:pPr>
    </w:p>
    <w:p w14:paraId="0D625430" w14:textId="0B9BD22C" w:rsidR="00455718" w:rsidRPr="00D80646" w:rsidRDefault="00455718"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r>
        <w:rPr>
          <w:rFonts w:ascii="Ciutadella Regular" w:hAnsi="Ciutadella Regular" w:cs="Arial"/>
          <w:b/>
          <w:bCs/>
          <w:color w:val="000000" w:themeColor="text1"/>
          <w:sz w:val="20"/>
          <w:szCs w:val="20"/>
          <w:lang w:val="fr"/>
        </w:rPr>
        <w:t>La verticalité nous définit.</w:t>
      </w:r>
      <w:r>
        <w:rPr>
          <w:rFonts w:ascii="Ciutadella Regular" w:hAnsi="Ciutadella Regular" w:cs="Arial"/>
          <w:color w:val="000000" w:themeColor="text1"/>
          <w:sz w:val="20"/>
          <w:szCs w:val="20"/>
          <w:lang w:val="fr"/>
        </w:rPr>
        <w:br/>
      </w:r>
      <w:r>
        <w:rPr>
          <w:rFonts w:ascii="Ciutadella Regular" w:hAnsi="Ciutadella Regular" w:cs="Arial"/>
          <w:b/>
          <w:bCs/>
          <w:color w:val="000000" w:themeColor="text1"/>
          <w:sz w:val="20"/>
          <w:szCs w:val="20"/>
          <w:lang w:val="fr"/>
        </w:rPr>
        <w:t>L’altitude est une attitude.</w:t>
      </w:r>
      <w:r>
        <w:rPr>
          <w:rFonts w:ascii="Ciutadella Regular" w:hAnsi="Ciutadella Regular" w:cs="Arial"/>
          <w:color w:val="000000" w:themeColor="text1"/>
          <w:sz w:val="20"/>
          <w:szCs w:val="20"/>
          <w:lang w:val="fr"/>
        </w:rPr>
        <w:br/>
      </w:r>
      <w:r>
        <w:rPr>
          <w:rFonts w:ascii="Ciutadella Regular" w:hAnsi="Ciutadella Regular" w:cs="Arial"/>
          <w:b/>
          <w:bCs/>
          <w:color w:val="000000" w:themeColor="text1"/>
          <w:sz w:val="20"/>
          <w:szCs w:val="20"/>
          <w:lang w:val="fr"/>
        </w:rPr>
        <w:t>Vertical, unlocked.</w:t>
      </w:r>
    </w:p>
    <w:p w14:paraId="21D2F67E" w14:textId="77777777" w:rsidR="005F364A" w:rsidRPr="00D80646" w:rsidRDefault="005F364A"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p>
    <w:p w14:paraId="1C57A9E5" w14:textId="76593E96" w:rsidR="00E450DE" w:rsidRPr="00D80646" w:rsidRDefault="00E450DE" w:rsidP="00E450DE">
      <w:pPr>
        <w:rPr>
          <w:rFonts w:ascii="Ciutadella Regular" w:hAnsi="Ciutadella Regular"/>
          <w:sz w:val="20"/>
          <w:szCs w:val="20"/>
        </w:rPr>
      </w:pPr>
      <w:r>
        <w:rPr>
          <w:rFonts w:ascii="Ciutadella Regular" w:hAnsi="Ciutadella Regular"/>
          <w:sz w:val="20"/>
          <w:szCs w:val="20"/>
          <w:lang w:val="fr"/>
        </w:rPr>
        <w:t>‘Vertical Unlocked’ incarne l’approche holistique des sports de montagne de Salewa, au-delà même des contraintes de catégories et de disciplines, en favorisant une transition fluide entre l'escalade et la via ferrata : depuis les câbles métalliques, échelons et échelles jusqu’aux fissures, versants ouverts et tourelles escarpées.</w:t>
      </w:r>
    </w:p>
    <w:p w14:paraId="6A1D7235" w14:textId="0DB2A616" w:rsidR="00E450DE" w:rsidRPr="00D80646" w:rsidRDefault="00E450DE" w:rsidP="00E450DE">
      <w:pPr>
        <w:rPr>
          <w:rFonts w:ascii="Ciutadella Regular" w:hAnsi="Ciutadella Regular"/>
          <w:sz w:val="20"/>
          <w:szCs w:val="20"/>
        </w:rPr>
      </w:pPr>
      <w:r>
        <w:rPr>
          <w:rFonts w:ascii="Ciutadella Regular" w:hAnsi="Ciutadella Regular"/>
          <w:sz w:val="20"/>
          <w:szCs w:val="20"/>
          <w:lang w:val="fr"/>
        </w:rPr>
        <w:t xml:space="preserve">Cette collection s'adresse à une nouvelle génération d'alpinistes qui voient au-delà des catégories en place et se concentrent davantage sur l'expérience de leurs sorties en montagne. </w:t>
      </w:r>
    </w:p>
    <w:p w14:paraId="0F053324" w14:textId="0F688D09" w:rsidR="00455718" w:rsidRPr="00D80646" w:rsidRDefault="00E450DE" w:rsidP="00E450DE">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lang w:val="fr"/>
        </w:rPr>
        <w:t>Escalader, c’est explorer. Et l’expression à l’état pur. Un lien direct avec la roche. Intuitif et sans filtre. À la base de chaque mouvement, une décision. Chaque prise est une découverte. La verticalité affûte la concentration. Le chemin n’est jamais complètement tracé. Escalader, c’est lire, ressentir et avancer.</w:t>
      </w:r>
    </w:p>
    <w:p w14:paraId="1D946C40" w14:textId="39E3C78F" w:rsidR="00423B95" w:rsidRPr="00D80646" w:rsidRDefault="00AC2BFF" w:rsidP="00AC2BFF">
      <w:pPr>
        <w:pStyle w:val="StandardWeb"/>
        <w:spacing w:before="0" w:beforeAutospacing="0" w:after="0" w:afterAutospacing="0" w:line="259" w:lineRule="auto"/>
        <w:rPr>
          <w:rFonts w:ascii="Ciutadella Regular" w:eastAsia="Ciutadella Regular" w:hAnsi="Ciutadella Regular" w:cs="Calibri"/>
          <w:sz w:val="20"/>
          <w:szCs w:val="20"/>
        </w:rPr>
      </w:pPr>
      <w:r>
        <w:rPr>
          <w:rFonts w:ascii="Ciutadella Regular" w:hAnsi="Ciutadella Regular" w:cs="Arial"/>
          <w:color w:val="000000" w:themeColor="text1"/>
          <w:sz w:val="20"/>
          <w:szCs w:val="20"/>
          <w:lang w:val="fr"/>
        </w:rPr>
        <w:lastRenderedPageBreak/>
        <w:t>Salewa s'appuie ainsi sur son héritage alpin et son ADN, et les associe à son approche avant-gardiste du design, à des matières innovantes et à la fonctionnalité de ses produits. La collection qui en résulte est à la fois précise d’un point de vue technique et polyvalente dans ses différents usages, pour ouvrir et élargir l'accès aux univers verticaux.</w:t>
      </w:r>
    </w:p>
    <w:p w14:paraId="45F23E0C" w14:textId="77777777" w:rsidR="00417E49" w:rsidRPr="00D80646" w:rsidRDefault="00417E49" w:rsidP="00242970">
      <w:pPr>
        <w:pStyle w:val="paragraph"/>
        <w:spacing w:before="0" w:beforeAutospacing="0" w:after="0" w:afterAutospacing="0" w:line="259" w:lineRule="auto"/>
        <w:jc w:val="both"/>
        <w:textAlignment w:val="baseline"/>
        <w:rPr>
          <w:rFonts w:ascii="Ciutadella Regular" w:eastAsia="Ciutadella Regular" w:hAnsi="Ciutadella Regular" w:cs="Calibri"/>
          <w:sz w:val="20"/>
          <w:szCs w:val="20"/>
        </w:rPr>
      </w:pPr>
    </w:p>
    <w:p w14:paraId="17837221" w14:textId="77777777" w:rsidR="00FB2C67" w:rsidRPr="00D80646" w:rsidRDefault="00FB2C67" w:rsidP="008D3869">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Pr>
          <w:rFonts w:ascii="Ciutadella Regular" w:hAnsi="Ciutadella Regular" w:cs="Arial"/>
          <w:b/>
          <w:bCs/>
          <w:color w:val="000000" w:themeColor="text1"/>
          <w:sz w:val="20"/>
          <w:szCs w:val="20"/>
          <w:lang w:val="fr"/>
        </w:rPr>
        <w:t>À propos de Salewa</w:t>
      </w:r>
    </w:p>
    <w:p w14:paraId="28BE1E27" w14:textId="77777777" w:rsidR="00FB2C67" w:rsidRPr="00D80646" w:rsidRDefault="00FB2C67" w:rsidP="008D3869">
      <w:pPr>
        <w:spacing w:line="256" w:lineRule="auto"/>
        <w:rPr>
          <w:rFonts w:ascii="Ciutadella Regular" w:hAnsi="Ciutadella Regular"/>
          <w:sz w:val="20"/>
          <w:szCs w:val="20"/>
        </w:rPr>
      </w:pPr>
      <w:r>
        <w:rPr>
          <w:rFonts w:ascii="Ciutadella Regular" w:hAnsi="Ciutadella Regular"/>
          <w:sz w:val="20"/>
          <w:szCs w:val="20"/>
          <w:lang w:val="fr"/>
        </w:rPr>
        <w:t>La marque Salewa est passionnée par les sports de montagne exigeant une aptitude ambitieuse à l'alpinisme et l'expérience de la montagne. Fondée à Munich en 1935, l'entreprise familiale aujourd’hui pilotée par une équipe de direction est implantée au cœur des Dolomites du Tyrol du Sud. Avec son siège situé à Bolzano, l'entreprise développe des produits techniques qui associent matières traditionnelles et conceptions innovantes. Salewa s'engage à respecter des normes environnementales et sociales très strictes et enracinées dans l’identité, la qualité et l’intégrité régionales. Les connaissances uniques de la marque en matière de sports de montagne se reflètent dans sa volonté de trouver en permanence de nouvelles façons de fabriquer des équipements plus performants et qui changent la donne. L’innovation en alpinisme ne se limite pas aux performances, elle englobe également le respect de la nature et le fruit des expériences individuelles et partagées en montagne. Salewa est un fabricant international leader d'équipements de sport de montagne innovants proposant quatre catégories de produits : vêtements, chaussures, équipement et matériel technique.</w:t>
      </w:r>
    </w:p>
    <w:p w14:paraId="6C38292F" w14:textId="339943C6" w:rsidR="00DD7316" w:rsidRPr="00D80646" w:rsidRDefault="00F332B8" w:rsidP="00242970">
      <w:pPr>
        <w:pStyle w:val="StandardWeb"/>
        <w:spacing w:before="0" w:beforeAutospacing="0" w:after="0" w:afterAutospacing="0" w:line="259" w:lineRule="auto"/>
        <w:rPr>
          <w:rFonts w:ascii="Ciutadella Regular" w:eastAsia="Ciutadella Regular" w:hAnsi="Ciutadella Regular" w:cs="Calibri"/>
          <w:sz w:val="20"/>
          <w:szCs w:val="20"/>
        </w:rPr>
      </w:pPr>
      <w:hyperlink r:id="rId25" w:history="1">
        <w:r>
          <w:rPr>
            <w:rStyle w:val="Hyperlink"/>
            <w:rFonts w:ascii="Ciutadella Regular" w:eastAsia="Ciutadella Regular" w:hAnsi="Ciutadella Regular" w:cs="Calibri"/>
            <w:sz w:val="20"/>
            <w:szCs w:val="20"/>
            <w:lang w:val="fr"/>
          </w:rPr>
          <w:t>www.salewa.com</w:t>
        </w:r>
      </w:hyperlink>
    </w:p>
    <w:p w14:paraId="74B954E4" w14:textId="4D56C2CD" w:rsidR="006F53CF" w:rsidRDefault="006F53CF" w:rsidP="00242970">
      <w:pPr>
        <w:pStyle w:val="StandardWeb"/>
        <w:spacing w:before="0" w:beforeAutospacing="0" w:after="0" w:afterAutospacing="0" w:line="259" w:lineRule="auto"/>
      </w:pPr>
    </w:p>
    <w:p w14:paraId="60C4B78A" w14:textId="77777777" w:rsidR="009F627C" w:rsidRDefault="009F627C" w:rsidP="00242970">
      <w:pPr>
        <w:pStyle w:val="StandardWeb"/>
        <w:spacing w:before="0" w:beforeAutospacing="0" w:after="0" w:afterAutospacing="0" w:line="259" w:lineRule="auto"/>
      </w:pPr>
    </w:p>
    <w:p w14:paraId="2F54D7FE" w14:textId="77777777" w:rsidR="009F627C" w:rsidRPr="00D80646" w:rsidRDefault="009F627C"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3464"/>
        <w:gridCol w:w="3543"/>
      </w:tblGrid>
      <w:tr w:rsidR="00DD7316" w:rsidRPr="00D80646" w14:paraId="24E12EF9" w14:textId="77777777" w:rsidTr="1A5AB01D">
        <w:tc>
          <w:tcPr>
            <w:tcW w:w="4759" w:type="dxa"/>
          </w:tcPr>
          <w:p w14:paraId="7B7804D6"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CONTACTS PRESSE</w:t>
            </w:r>
          </w:p>
          <w:p w14:paraId="465E930F" w14:textId="77777777" w:rsidR="00DD7316" w:rsidRPr="00D80646" w:rsidRDefault="00DD7316" w:rsidP="00242970">
            <w:pPr>
              <w:spacing w:line="259" w:lineRule="auto"/>
              <w:rPr>
                <w:rFonts w:ascii="Ciutadella Bold" w:hAnsi="Ciutadella Bold"/>
                <w:sz w:val="13"/>
                <w:szCs w:val="10"/>
              </w:rPr>
            </w:pPr>
          </w:p>
          <w:p w14:paraId="353C6FF4"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 xml:space="preserve">SALEWA INTERNATIONAL </w:t>
            </w:r>
          </w:p>
          <w:p w14:paraId="6A9FC4BF" w14:textId="47CAF952"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Lisa Kröss – Communication Manager</w:t>
            </w:r>
          </w:p>
          <w:p w14:paraId="0E4BBCD0" w14:textId="6A60106D"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 +39 0471242841</w:t>
            </w:r>
          </w:p>
          <w:p w14:paraId="30238DB6" w14:textId="69E74A31" w:rsidR="009B1BD4" w:rsidRPr="00D80646" w:rsidRDefault="009B1BD4" w:rsidP="00242970">
            <w:pPr>
              <w:spacing w:line="259" w:lineRule="auto"/>
              <w:rPr>
                <w:rFonts w:ascii="Ciutadella Light" w:hAnsi="Ciutadella Light"/>
                <w:sz w:val="13"/>
                <w:szCs w:val="10"/>
              </w:rPr>
            </w:pPr>
            <w:hyperlink r:id="rId26" w:history="1">
              <w:r w:rsidRPr="009F627C">
                <w:rPr>
                  <w:rStyle w:val="Hyperlink"/>
                  <w:rFonts w:ascii="Ciutadella Light" w:hAnsi="Ciutadella Light"/>
                  <w:sz w:val="13"/>
                  <w:szCs w:val="10"/>
                  <w:lang w:val="it-IT"/>
                </w:rPr>
                <w:t>lisa.kroess@salewa.com</w:t>
              </w:r>
            </w:hyperlink>
            <w:r w:rsidRPr="009F627C">
              <w:rPr>
                <w:rFonts w:ascii="Ciutadella Light" w:hAnsi="Ciutadella Light"/>
                <w:sz w:val="13"/>
                <w:szCs w:val="10"/>
                <w:lang w:val="it-IT"/>
              </w:rPr>
              <w:t xml:space="preserve"> </w:t>
            </w:r>
          </w:p>
          <w:p w14:paraId="679F6AAB" w14:textId="77777777" w:rsidR="00DD7316" w:rsidRPr="00D80646" w:rsidRDefault="00DD7316" w:rsidP="00242970">
            <w:pPr>
              <w:spacing w:line="259" w:lineRule="auto"/>
              <w:rPr>
                <w:rFonts w:ascii="Ciutadella Light" w:hAnsi="Ciutadella Light"/>
                <w:sz w:val="13"/>
                <w:szCs w:val="10"/>
              </w:rPr>
            </w:pPr>
          </w:p>
          <w:p w14:paraId="69CC17E8" w14:textId="77777777" w:rsidR="00DD7316" w:rsidRPr="00D80646" w:rsidRDefault="00DD7316" w:rsidP="00242970">
            <w:pPr>
              <w:spacing w:line="259" w:lineRule="auto"/>
              <w:rPr>
                <w:rFonts w:ascii="Ciutadella Light" w:hAnsi="Ciutadella Light"/>
                <w:sz w:val="13"/>
                <w:szCs w:val="10"/>
              </w:rPr>
            </w:pPr>
            <w:r w:rsidRPr="009F627C">
              <w:rPr>
                <w:rFonts w:ascii="Ciutadella Light" w:hAnsi="Ciutadella Light"/>
                <w:sz w:val="13"/>
                <w:szCs w:val="10"/>
                <w:lang w:val="it-IT"/>
              </w:rPr>
              <w:t xml:space="preserve">Anna Angermeier – nanacom </w:t>
            </w:r>
          </w:p>
          <w:p w14:paraId="55BE0DCD" w14:textId="77777777" w:rsidR="00DD7316" w:rsidRPr="00D80646" w:rsidRDefault="00DD7316" w:rsidP="00242970">
            <w:pPr>
              <w:spacing w:line="259" w:lineRule="auto"/>
              <w:rPr>
                <w:rFonts w:ascii="Ciutadella Light" w:hAnsi="Ciutadella Light"/>
                <w:sz w:val="13"/>
                <w:szCs w:val="10"/>
              </w:rPr>
            </w:pPr>
            <w:r w:rsidRPr="009F627C">
              <w:rPr>
                <w:rFonts w:ascii="Ciutadella Light" w:hAnsi="Ciutadella Light"/>
                <w:sz w:val="13"/>
                <w:szCs w:val="10"/>
                <w:lang w:val="it-IT"/>
              </w:rPr>
              <w:t>T : +49 15115657936</w:t>
            </w:r>
          </w:p>
          <w:p w14:paraId="7724483D" w14:textId="77777777" w:rsidR="00DD7316" w:rsidRPr="00D80646" w:rsidRDefault="00DD7316" w:rsidP="00242970">
            <w:pPr>
              <w:spacing w:line="259" w:lineRule="auto"/>
              <w:rPr>
                <w:rFonts w:ascii="Ciutadella Light" w:hAnsi="Ciutadella Light"/>
                <w:sz w:val="13"/>
                <w:szCs w:val="10"/>
              </w:rPr>
            </w:pPr>
            <w:hyperlink r:id="rId27" w:history="1">
              <w:r w:rsidRPr="009F627C">
                <w:rPr>
                  <w:rStyle w:val="Hyperlink"/>
                  <w:rFonts w:ascii="Ciutadella Light" w:hAnsi="Ciutadella Light"/>
                  <w:sz w:val="13"/>
                  <w:szCs w:val="10"/>
                  <w:lang w:val="it-IT"/>
                </w:rPr>
                <w:t>anna@nanacom.de</w:t>
              </w:r>
            </w:hyperlink>
          </w:p>
          <w:p w14:paraId="45F43309" w14:textId="77777777" w:rsidR="00DD7316" w:rsidRPr="00D80646" w:rsidRDefault="00DD7316" w:rsidP="00242970">
            <w:pPr>
              <w:spacing w:line="259" w:lineRule="auto"/>
              <w:rPr>
                <w:rFonts w:ascii="Ciutadella Light" w:hAnsi="Ciutadella Light"/>
                <w:sz w:val="13"/>
                <w:szCs w:val="10"/>
              </w:rPr>
            </w:pPr>
          </w:p>
          <w:p w14:paraId="2326A26F" w14:textId="77777777" w:rsidR="00F8126A" w:rsidRPr="00D80646" w:rsidRDefault="00F8126A" w:rsidP="00242970">
            <w:pPr>
              <w:spacing w:line="259" w:lineRule="auto"/>
              <w:rPr>
                <w:rFonts w:ascii="Ciutadella Light" w:hAnsi="Ciutadella Light"/>
                <w:sz w:val="13"/>
                <w:szCs w:val="10"/>
              </w:rPr>
            </w:pPr>
          </w:p>
          <w:p w14:paraId="4456C93E" w14:textId="77777777" w:rsidR="00DD7316" w:rsidRPr="00D80646" w:rsidRDefault="00DD7316" w:rsidP="00242970">
            <w:pPr>
              <w:spacing w:line="259" w:lineRule="auto"/>
              <w:rPr>
                <w:rFonts w:ascii="Ciutadella Bold" w:hAnsi="Ciutadella Bold"/>
                <w:sz w:val="13"/>
                <w:szCs w:val="10"/>
              </w:rPr>
            </w:pPr>
            <w:r w:rsidRPr="009F627C">
              <w:rPr>
                <w:rFonts w:ascii="Ciutadella Bold" w:hAnsi="Ciutadella Bold"/>
                <w:sz w:val="13"/>
                <w:szCs w:val="10"/>
                <w:lang w:val="it-IT"/>
              </w:rPr>
              <w:t xml:space="preserve">ITALIE </w:t>
            </w:r>
          </w:p>
          <w:p w14:paraId="50733BB8" w14:textId="1065129A" w:rsidR="00DD7316" w:rsidRPr="00D80646" w:rsidRDefault="3F5A6915" w:rsidP="00242970">
            <w:pPr>
              <w:spacing w:line="259" w:lineRule="auto"/>
              <w:rPr>
                <w:rFonts w:ascii="Ciutadella Light" w:hAnsi="Ciutadella Light"/>
                <w:sz w:val="13"/>
                <w:szCs w:val="13"/>
              </w:rPr>
            </w:pPr>
            <w:r w:rsidRPr="009F627C">
              <w:rPr>
                <w:rFonts w:ascii="Ciutadella Light" w:hAnsi="Ciutadella Light"/>
                <w:sz w:val="13"/>
                <w:szCs w:val="13"/>
                <w:lang w:val="it-IT"/>
              </w:rPr>
              <w:t>Sara Gatti, Chiara Ottolini - OMNICOM PR GROUP</w:t>
            </w:r>
          </w:p>
          <w:p w14:paraId="6FC6E6C5"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 +39 0262411911 P : +39 3460018463</w:t>
            </w:r>
          </w:p>
          <w:p w14:paraId="3C90071B" w14:textId="77777777" w:rsidR="00DD7316" w:rsidRPr="00D80646" w:rsidRDefault="00DD7316" w:rsidP="00242970">
            <w:pPr>
              <w:spacing w:line="259" w:lineRule="auto"/>
              <w:rPr>
                <w:rFonts w:ascii="Ciutadella Light" w:hAnsi="Ciutadella Light"/>
                <w:sz w:val="13"/>
                <w:szCs w:val="10"/>
              </w:rPr>
            </w:pPr>
            <w:hyperlink r:id="rId28" w:history="1">
              <w:r>
                <w:rPr>
                  <w:rStyle w:val="Hyperlink"/>
                  <w:rFonts w:ascii="Ciutadella Light" w:hAnsi="Ciutadella Light"/>
                  <w:sz w:val="13"/>
                  <w:szCs w:val="10"/>
                  <w:lang w:val="fr"/>
                </w:rPr>
                <w:t>salewa-ita@omnicomprgroup.com</w:t>
              </w:r>
            </w:hyperlink>
            <w:r>
              <w:rPr>
                <w:rFonts w:ascii="Ciutadella Light" w:hAnsi="Ciutadella Light"/>
                <w:sz w:val="13"/>
                <w:szCs w:val="10"/>
                <w:lang w:val="fr"/>
              </w:rPr>
              <w:t xml:space="preserve"> </w:t>
            </w:r>
          </w:p>
          <w:p w14:paraId="7C6D7417" w14:textId="77777777" w:rsidR="00DD7316" w:rsidRPr="00D80646" w:rsidRDefault="00DD7316" w:rsidP="00242970">
            <w:pPr>
              <w:spacing w:line="259" w:lineRule="auto"/>
              <w:rPr>
                <w:rFonts w:ascii="Ciutadella Light" w:hAnsi="Ciutadella Light"/>
                <w:sz w:val="13"/>
                <w:szCs w:val="10"/>
              </w:rPr>
            </w:pPr>
          </w:p>
        </w:tc>
        <w:tc>
          <w:tcPr>
            <w:tcW w:w="4759" w:type="dxa"/>
          </w:tcPr>
          <w:p w14:paraId="0E0B9C08" w14:textId="77777777" w:rsidR="00DD7316" w:rsidRPr="00D80646" w:rsidRDefault="00DD7316" w:rsidP="00242970">
            <w:pPr>
              <w:spacing w:line="259" w:lineRule="auto"/>
              <w:rPr>
                <w:rFonts w:ascii="Ciutadella Bold" w:hAnsi="Ciutadella Bold"/>
                <w:sz w:val="13"/>
                <w:szCs w:val="10"/>
              </w:rPr>
            </w:pPr>
          </w:p>
          <w:p w14:paraId="6E6D942E" w14:textId="77777777" w:rsidR="00DD7316" w:rsidRPr="00D80646" w:rsidRDefault="00DD7316" w:rsidP="00242970">
            <w:pPr>
              <w:spacing w:line="259" w:lineRule="auto"/>
              <w:rPr>
                <w:rFonts w:ascii="Ciutadella Bold" w:hAnsi="Ciutadella Bold"/>
                <w:sz w:val="13"/>
                <w:szCs w:val="10"/>
              </w:rPr>
            </w:pPr>
          </w:p>
          <w:p w14:paraId="7CDA882B"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ALLEMAGNE | AUTRICHE | SUISSE</w:t>
            </w:r>
          </w:p>
          <w:p w14:paraId="66A6C331" w14:textId="639905EE" w:rsidR="00DD7316" w:rsidRPr="00D80646" w:rsidRDefault="00B36892" w:rsidP="00242970">
            <w:pPr>
              <w:spacing w:line="259" w:lineRule="auto"/>
              <w:rPr>
                <w:rFonts w:ascii="Ciutadella Light" w:hAnsi="Ciutadella Light"/>
                <w:sz w:val="13"/>
                <w:szCs w:val="10"/>
              </w:rPr>
            </w:pPr>
            <w:r>
              <w:rPr>
                <w:rFonts w:ascii="Ciutadella Light" w:hAnsi="Ciutadella Light"/>
                <w:sz w:val="13"/>
                <w:szCs w:val="10"/>
                <w:lang w:val="fr"/>
              </w:rPr>
              <w:t xml:space="preserve">Anna Angermeier – nanacom </w:t>
            </w:r>
          </w:p>
          <w:p w14:paraId="269B2C75" w14:textId="4A491F0D"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 +49 151 15657936</w:t>
            </w:r>
          </w:p>
          <w:p w14:paraId="2A054F6F" w14:textId="0E651192" w:rsidR="00DD7316" w:rsidRPr="00D80646" w:rsidRDefault="00B36892" w:rsidP="00242970">
            <w:pPr>
              <w:spacing w:line="259" w:lineRule="auto"/>
              <w:rPr>
                <w:rFonts w:ascii="Ciutadella Light" w:hAnsi="Ciutadella Light"/>
                <w:sz w:val="13"/>
                <w:szCs w:val="10"/>
              </w:rPr>
            </w:pPr>
            <w:hyperlink r:id="rId29" w:history="1">
              <w:r>
                <w:rPr>
                  <w:rStyle w:val="Hyperlink"/>
                  <w:rFonts w:ascii="Ciutadella Light" w:hAnsi="Ciutadella Light"/>
                  <w:sz w:val="13"/>
                  <w:szCs w:val="10"/>
                  <w:lang w:val="fr"/>
                </w:rPr>
                <w:t>anna@nanacom.de</w:t>
              </w:r>
            </w:hyperlink>
            <w:r>
              <w:rPr>
                <w:rFonts w:ascii="Ciutadella Light" w:hAnsi="Ciutadella Light"/>
                <w:sz w:val="13"/>
                <w:szCs w:val="10"/>
                <w:lang w:val="fr"/>
              </w:rPr>
              <w:t xml:space="preserve"> </w:t>
            </w:r>
          </w:p>
          <w:p w14:paraId="28C52161" w14:textId="77777777" w:rsidR="00DD7316" w:rsidRPr="00D80646" w:rsidRDefault="00DD7316" w:rsidP="00242970">
            <w:pPr>
              <w:spacing w:line="259" w:lineRule="auto"/>
              <w:rPr>
                <w:rFonts w:ascii="Ciutadella Light" w:hAnsi="Ciutadella Light"/>
                <w:sz w:val="13"/>
                <w:szCs w:val="10"/>
              </w:rPr>
            </w:pPr>
          </w:p>
          <w:p w14:paraId="2D9E47BA"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 xml:space="preserve">FRANCE </w:t>
            </w:r>
          </w:p>
          <w:p w14:paraId="2C327AF8"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Benjamin Carraz</w:t>
            </w:r>
          </w:p>
          <w:p w14:paraId="27A4521D"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w:t>
            </w:r>
            <w:r>
              <w:rPr>
                <w:sz w:val="13"/>
                <w:szCs w:val="10"/>
                <w:lang w:val="fr"/>
              </w:rPr>
              <w:t xml:space="preserve"> </w:t>
            </w:r>
            <w:r>
              <w:rPr>
                <w:rFonts w:ascii="Ciutadella Light" w:hAnsi="Ciutadella Light"/>
                <w:sz w:val="13"/>
                <w:szCs w:val="10"/>
                <w:lang w:val="fr"/>
              </w:rPr>
              <w:t>+33 476525959</w:t>
            </w:r>
          </w:p>
          <w:p w14:paraId="65EEEA17" w14:textId="77777777" w:rsidR="00DD7316" w:rsidRPr="00D80646" w:rsidRDefault="00DD7316" w:rsidP="00242970">
            <w:pPr>
              <w:spacing w:line="259" w:lineRule="auto"/>
              <w:rPr>
                <w:rFonts w:ascii="Ciutadella Light" w:hAnsi="Ciutadella Light"/>
                <w:sz w:val="13"/>
                <w:szCs w:val="10"/>
              </w:rPr>
            </w:pPr>
            <w:hyperlink r:id="rId30" w:history="1">
              <w:r>
                <w:rPr>
                  <w:rStyle w:val="Hyperlink"/>
                  <w:rFonts w:ascii="Ciutadella Light" w:hAnsi="Ciutadella Light"/>
                  <w:sz w:val="13"/>
                  <w:szCs w:val="10"/>
                  <w:lang w:val="fr"/>
                </w:rPr>
                <w:t>benjamin.carraz@salewa.fr</w:t>
              </w:r>
            </w:hyperlink>
            <w:r>
              <w:rPr>
                <w:rFonts w:ascii="Ciutadella Light" w:hAnsi="Ciutadella Light"/>
                <w:sz w:val="13"/>
                <w:szCs w:val="10"/>
                <w:lang w:val="fr"/>
              </w:rPr>
              <w:t xml:space="preserve"> </w:t>
            </w:r>
          </w:p>
          <w:p w14:paraId="1997601B" w14:textId="77777777" w:rsidR="00DD7316" w:rsidRPr="00D80646" w:rsidRDefault="00DD7316" w:rsidP="00242970">
            <w:pPr>
              <w:spacing w:line="259" w:lineRule="auto"/>
              <w:rPr>
                <w:rFonts w:ascii="Ciutadella Light" w:hAnsi="Ciutadella Light"/>
                <w:sz w:val="13"/>
                <w:szCs w:val="10"/>
              </w:rPr>
            </w:pPr>
          </w:p>
          <w:p w14:paraId="5F4EA6ED" w14:textId="77777777" w:rsidR="00DD7316" w:rsidRPr="00D80646" w:rsidRDefault="00DD7316" w:rsidP="00242970">
            <w:pPr>
              <w:spacing w:line="259" w:lineRule="auto"/>
              <w:rPr>
                <w:rFonts w:ascii="Ciutadella Light" w:hAnsi="Ciutadella Light"/>
                <w:sz w:val="13"/>
                <w:szCs w:val="10"/>
              </w:rPr>
            </w:pPr>
            <w:r>
              <w:rPr>
                <w:rFonts w:ascii="Ciutadella Bold" w:hAnsi="Ciutadella Bold"/>
                <w:sz w:val="13"/>
                <w:szCs w:val="10"/>
                <w:lang w:val="fr"/>
              </w:rPr>
              <w:t xml:space="preserve">POLOGNE </w:t>
            </w:r>
          </w:p>
          <w:p w14:paraId="6766B800"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 xml:space="preserve">Lukasz Kudla </w:t>
            </w:r>
          </w:p>
          <w:p w14:paraId="6AADB309" w14:textId="77777777" w:rsidR="00DD7316" w:rsidRPr="00D80646" w:rsidRDefault="00DD7316" w:rsidP="00242970">
            <w:pPr>
              <w:spacing w:line="259" w:lineRule="auto"/>
              <w:rPr>
                <w:rFonts w:ascii="Ciutadella Regular" w:hAnsi="Ciutadella Regular"/>
                <w:sz w:val="13"/>
                <w:szCs w:val="13"/>
              </w:rPr>
            </w:pPr>
            <w:r>
              <w:rPr>
                <w:rFonts w:ascii="Ciutadella Light" w:hAnsi="Ciutadella Light"/>
                <w:sz w:val="13"/>
                <w:szCs w:val="10"/>
                <w:lang w:val="fr"/>
              </w:rPr>
              <w:t>T : +48 53 35 21411</w:t>
            </w:r>
          </w:p>
          <w:p w14:paraId="24BA54B6" w14:textId="77777777" w:rsidR="00DD7316" w:rsidRPr="00D80646" w:rsidRDefault="00DD7316" w:rsidP="00242970">
            <w:pPr>
              <w:spacing w:line="259" w:lineRule="auto"/>
              <w:rPr>
                <w:rFonts w:ascii="Ciutadella Light" w:hAnsi="Ciutadella Light"/>
                <w:sz w:val="13"/>
                <w:szCs w:val="10"/>
              </w:rPr>
            </w:pPr>
            <w:hyperlink r:id="rId31" w:history="1">
              <w:r>
                <w:rPr>
                  <w:rStyle w:val="Hyperlink"/>
                  <w:rFonts w:ascii="Ciutadella Regular" w:hAnsi="Ciutadella Regular"/>
                  <w:sz w:val="13"/>
                  <w:szCs w:val="13"/>
                  <w:lang w:val="fr"/>
                </w:rPr>
                <w:t>lukasz.kudla@salewa.com</w:t>
              </w:r>
            </w:hyperlink>
            <w:r>
              <w:rPr>
                <w:rFonts w:ascii="Ciutadella Light" w:hAnsi="Ciutadella Light"/>
                <w:sz w:val="13"/>
                <w:szCs w:val="10"/>
                <w:lang w:val="fr"/>
              </w:rPr>
              <w:t xml:space="preserve"> </w:t>
            </w:r>
          </w:p>
        </w:tc>
        <w:tc>
          <w:tcPr>
            <w:tcW w:w="4759" w:type="dxa"/>
          </w:tcPr>
          <w:p w14:paraId="1B5087F0" w14:textId="77777777" w:rsidR="00DD7316" w:rsidRPr="00D80646" w:rsidRDefault="00DD7316" w:rsidP="00242970">
            <w:pPr>
              <w:spacing w:line="259" w:lineRule="auto"/>
              <w:rPr>
                <w:rFonts w:ascii="Ciutadella Bold" w:hAnsi="Ciutadella Bold"/>
                <w:sz w:val="13"/>
                <w:szCs w:val="10"/>
              </w:rPr>
            </w:pPr>
          </w:p>
          <w:p w14:paraId="7B7BB00A" w14:textId="77777777" w:rsidR="00DD7316" w:rsidRPr="00D80646" w:rsidRDefault="00DD7316" w:rsidP="00242970">
            <w:pPr>
              <w:spacing w:line="259" w:lineRule="auto"/>
              <w:rPr>
                <w:rFonts w:ascii="Ciutadella Bold" w:hAnsi="Ciutadella Bold"/>
                <w:sz w:val="13"/>
                <w:szCs w:val="10"/>
              </w:rPr>
            </w:pPr>
          </w:p>
          <w:p w14:paraId="531D7621" w14:textId="77777777" w:rsidR="00DD7316" w:rsidRPr="00D80646" w:rsidRDefault="00DD7316" w:rsidP="00242970">
            <w:pPr>
              <w:spacing w:line="259" w:lineRule="auto"/>
              <w:rPr>
                <w:rFonts w:ascii="Ciutadella Bold" w:hAnsi="Ciutadella Bold"/>
                <w:sz w:val="13"/>
                <w:szCs w:val="10"/>
              </w:rPr>
            </w:pPr>
            <w:r w:rsidRPr="009F627C">
              <w:rPr>
                <w:rFonts w:ascii="Ciutadella Bold" w:hAnsi="Ciutadella Bold"/>
                <w:sz w:val="13"/>
                <w:szCs w:val="10"/>
                <w:lang w:val="it-IT"/>
              </w:rPr>
              <w:t>ESPAGNE</w:t>
            </w:r>
          </w:p>
          <w:p w14:paraId="2C49ABA1" w14:textId="77777777" w:rsidR="00DD7316" w:rsidRPr="00D80646" w:rsidRDefault="00DD7316" w:rsidP="00242970">
            <w:pPr>
              <w:spacing w:line="259" w:lineRule="auto"/>
              <w:rPr>
                <w:rFonts w:ascii="Ciutadella Light" w:hAnsi="Ciutadella Light"/>
                <w:sz w:val="13"/>
                <w:szCs w:val="10"/>
              </w:rPr>
            </w:pPr>
            <w:r w:rsidRPr="009F627C">
              <w:rPr>
                <w:rFonts w:ascii="Ciutadella Light" w:hAnsi="Ciutadella Light"/>
                <w:sz w:val="13"/>
                <w:szCs w:val="10"/>
                <w:lang w:val="it-IT"/>
              </w:rPr>
              <w:t xml:space="preserve">Nuria Casaldaliga Sola </w:t>
            </w:r>
          </w:p>
          <w:p w14:paraId="2149F896" w14:textId="77777777" w:rsidR="00DD7316" w:rsidRPr="00D80646" w:rsidRDefault="00DD7316" w:rsidP="00242970">
            <w:pPr>
              <w:spacing w:line="259" w:lineRule="auto"/>
              <w:rPr>
                <w:rFonts w:ascii="Ciutadella Light" w:hAnsi="Ciutadella Light"/>
                <w:sz w:val="13"/>
                <w:szCs w:val="10"/>
              </w:rPr>
            </w:pPr>
            <w:r w:rsidRPr="009F627C">
              <w:rPr>
                <w:rFonts w:ascii="Ciutadella Light" w:hAnsi="Ciutadella Light"/>
                <w:sz w:val="13"/>
                <w:szCs w:val="10"/>
                <w:lang w:val="it-IT"/>
              </w:rPr>
              <w:t>T : +34 637511473</w:t>
            </w:r>
          </w:p>
          <w:p w14:paraId="752AA591" w14:textId="0F1B599A" w:rsidR="006B7297" w:rsidRPr="00D80646" w:rsidRDefault="00B36892" w:rsidP="00242970">
            <w:pPr>
              <w:spacing w:line="259" w:lineRule="auto"/>
              <w:rPr>
                <w:rFonts w:ascii="Ciutadella Light" w:hAnsi="Ciutadella Light"/>
                <w:sz w:val="13"/>
                <w:szCs w:val="10"/>
              </w:rPr>
            </w:pPr>
            <w:hyperlink r:id="rId32" w:history="1">
              <w:r>
                <w:rPr>
                  <w:rStyle w:val="Hyperlink"/>
                  <w:rFonts w:ascii="Ciutadella Light" w:hAnsi="Ciutadella Light"/>
                  <w:sz w:val="13"/>
                  <w:szCs w:val="10"/>
                  <w:lang w:val="fr"/>
                </w:rPr>
                <w:t>nuria.casaldaliga@salewa.com</w:t>
              </w:r>
            </w:hyperlink>
            <w:r>
              <w:rPr>
                <w:rFonts w:ascii="Ciutadella Light" w:hAnsi="Ciutadella Light"/>
                <w:sz w:val="13"/>
                <w:szCs w:val="10"/>
                <w:lang w:val="fr"/>
              </w:rPr>
              <w:t xml:space="preserve"> </w:t>
            </w:r>
          </w:p>
          <w:p w14:paraId="792EB19B" w14:textId="77777777" w:rsidR="00DD7316" w:rsidRPr="00D80646" w:rsidRDefault="00DD7316" w:rsidP="00242970">
            <w:pPr>
              <w:spacing w:line="259" w:lineRule="auto"/>
              <w:rPr>
                <w:rFonts w:ascii="Ciutadella Light" w:hAnsi="Ciutadella Light"/>
                <w:sz w:val="13"/>
                <w:szCs w:val="10"/>
              </w:rPr>
            </w:pPr>
          </w:p>
          <w:p w14:paraId="0F6071A3"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RÉPUBLIQUE TCHÈQUE | SLOVAQUIE | HONGRIE</w:t>
            </w:r>
          </w:p>
          <w:p w14:paraId="01F4241B"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 xml:space="preserve">Karel Glogar </w:t>
            </w:r>
          </w:p>
          <w:p w14:paraId="0E19C188"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 +42 0604 382 811</w:t>
            </w:r>
          </w:p>
          <w:p w14:paraId="0D2227D9" w14:textId="557316B5" w:rsidR="00DD7316" w:rsidRPr="00D80646" w:rsidRDefault="00B36892" w:rsidP="00242970">
            <w:pPr>
              <w:spacing w:line="259" w:lineRule="auto"/>
              <w:rPr>
                <w:rFonts w:ascii="Ciutadella Light" w:hAnsi="Ciutadella Light"/>
                <w:sz w:val="13"/>
                <w:szCs w:val="10"/>
              </w:rPr>
            </w:pPr>
            <w:hyperlink r:id="rId33" w:history="1">
              <w:r>
                <w:rPr>
                  <w:rStyle w:val="Hyperlink"/>
                  <w:rFonts w:ascii="Ciutadella Light" w:hAnsi="Ciutadella Light"/>
                  <w:sz w:val="13"/>
                  <w:szCs w:val="10"/>
                  <w:lang w:val="fr"/>
                </w:rPr>
                <w:t>karel.glogar@oberalp.com</w:t>
              </w:r>
            </w:hyperlink>
          </w:p>
          <w:p w14:paraId="725F651A" w14:textId="77777777" w:rsidR="00DD7316" w:rsidRPr="00D80646" w:rsidRDefault="00DD7316" w:rsidP="00242970">
            <w:pPr>
              <w:spacing w:line="259" w:lineRule="auto"/>
              <w:rPr>
                <w:rFonts w:ascii="Ciutadella Bold" w:hAnsi="Ciutadella Bold"/>
                <w:sz w:val="13"/>
                <w:szCs w:val="10"/>
              </w:rPr>
            </w:pPr>
          </w:p>
          <w:p w14:paraId="50B69C44" w14:textId="77777777" w:rsidR="00DD7316" w:rsidRPr="00D80646" w:rsidRDefault="00DD7316" w:rsidP="00242970">
            <w:pPr>
              <w:spacing w:line="259" w:lineRule="auto"/>
              <w:rPr>
                <w:rFonts w:ascii="Ciutadella Bold" w:hAnsi="Ciutadella Bold"/>
                <w:sz w:val="13"/>
                <w:szCs w:val="10"/>
              </w:rPr>
            </w:pPr>
            <w:r>
              <w:rPr>
                <w:rFonts w:ascii="Ciutadella Bold" w:hAnsi="Ciutadella Bold"/>
                <w:sz w:val="13"/>
                <w:szCs w:val="10"/>
                <w:lang w:val="fr"/>
              </w:rPr>
              <w:t xml:space="preserve">ÉTATS-UNIS </w:t>
            </w:r>
          </w:p>
          <w:p w14:paraId="0895C648"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 xml:space="preserve">Eric Henderson – Meteorite PR </w:t>
            </w:r>
          </w:p>
          <w:p w14:paraId="74E46902" w14:textId="77777777" w:rsidR="00DD7316" w:rsidRPr="00D80646" w:rsidRDefault="00DD7316" w:rsidP="00242970">
            <w:pPr>
              <w:spacing w:line="259" w:lineRule="auto"/>
              <w:rPr>
                <w:rFonts w:ascii="Ciutadella Light" w:hAnsi="Ciutadella Light"/>
                <w:sz w:val="13"/>
                <w:szCs w:val="10"/>
              </w:rPr>
            </w:pPr>
            <w:r>
              <w:rPr>
                <w:rFonts w:ascii="Ciutadella Light" w:hAnsi="Ciutadella Light"/>
                <w:sz w:val="13"/>
                <w:szCs w:val="10"/>
                <w:lang w:val="fr"/>
              </w:rPr>
              <w:t>T : +1 (307) 6902984</w:t>
            </w:r>
          </w:p>
          <w:p w14:paraId="799D5C0C" w14:textId="77777777" w:rsidR="00DD7316" w:rsidRPr="00D80646" w:rsidRDefault="00DD7316" w:rsidP="00242970">
            <w:pPr>
              <w:spacing w:line="259" w:lineRule="auto"/>
              <w:rPr>
                <w:rFonts w:ascii="Ciutadella Light" w:hAnsi="Ciutadella Light"/>
                <w:sz w:val="13"/>
                <w:szCs w:val="10"/>
              </w:rPr>
            </w:pPr>
            <w:hyperlink r:id="rId34" w:history="1">
              <w:r>
                <w:rPr>
                  <w:rStyle w:val="Hyperlink"/>
                  <w:rFonts w:ascii="Ciutadella Light" w:hAnsi="Ciutadella Light"/>
                  <w:sz w:val="13"/>
                  <w:szCs w:val="10"/>
                  <w:lang w:val="fr"/>
                </w:rPr>
                <w:t>ehenderson@meteoritepr.com</w:t>
              </w:r>
            </w:hyperlink>
            <w:r>
              <w:rPr>
                <w:rFonts w:ascii="Ciutadella Light" w:hAnsi="Ciutadella Light"/>
                <w:sz w:val="13"/>
                <w:szCs w:val="10"/>
                <w:lang w:val="fr"/>
              </w:rPr>
              <w:t xml:space="preserve"> </w:t>
            </w:r>
          </w:p>
        </w:tc>
      </w:tr>
    </w:tbl>
    <w:p w14:paraId="766FA50A" w14:textId="77777777" w:rsidR="00DD7316" w:rsidRPr="00D80646" w:rsidRDefault="00DD7316" w:rsidP="006B7297">
      <w:pPr>
        <w:pStyle w:val="StandardWeb"/>
        <w:spacing w:before="0" w:beforeAutospacing="0" w:after="0" w:afterAutospacing="0" w:line="259" w:lineRule="auto"/>
      </w:pPr>
    </w:p>
    <w:sectPr w:rsidR="00DD7316" w:rsidRPr="00D80646" w:rsidSect="008B0B8B">
      <w:headerReference w:type="even" r:id="rId35"/>
      <w:headerReference w:type="default" r:id="rId36"/>
      <w:footerReference w:type="default" r:id="rId37"/>
      <w:headerReference w:type="first" r:id="rId38"/>
      <w:footerReference w:type="first" r:id="rId3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D9731" w14:textId="77777777" w:rsidR="000C6B3B" w:rsidRDefault="000C6B3B" w:rsidP="00FE03C6">
      <w:r>
        <w:separator/>
      </w:r>
    </w:p>
  </w:endnote>
  <w:endnote w:type="continuationSeparator" w:id="0">
    <w:p w14:paraId="5B1241D3" w14:textId="77777777" w:rsidR="000C6B3B" w:rsidRDefault="000C6B3B" w:rsidP="00FE03C6">
      <w:r>
        <w:continuationSeparator/>
      </w:r>
    </w:p>
  </w:endnote>
  <w:endnote w:type="continuationNotice" w:id="1">
    <w:p w14:paraId="0DBFBC14" w14:textId="77777777" w:rsidR="000C6B3B" w:rsidRDefault="000C6B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iutadella Regular">
    <w:panose1 w:val="01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ionPro-Regular">
    <w:altName w:val="Calibri"/>
    <w:panose1 w:val="020B0604020202020204"/>
    <w:charset w:val="4D"/>
    <w:family w:val="auto"/>
    <w:pitch w:val="default"/>
    <w:sig w:usb0="00000003" w:usb1="00000000" w:usb2="00000000" w:usb3="00000000" w:csb0="00000001" w:csb1="00000000"/>
  </w:font>
  <w:font w:name="Ciutadella Bold">
    <w:panose1 w:val="00000000000000000000"/>
    <w:charset w:val="4D"/>
    <w:family w:val="auto"/>
    <w:notTrueType/>
    <w:pitch w:val="variable"/>
    <w:sig w:usb0="00000007" w:usb1="00000001" w:usb2="00000000" w:usb3="00000000" w:csb0="00000093" w:csb1="00000000"/>
  </w:font>
  <w:font w:name="Ciutadella Light">
    <w:panose1 w:val="02000000000000000000"/>
    <w:charset w:val="4D"/>
    <w:family w:val="auto"/>
    <w:notTrueType/>
    <w:pitch w:val="variable"/>
    <w:sig w:usb0="00000007" w:usb1="00000001"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F4882" w14:textId="77777777" w:rsidR="000C6B3B" w:rsidRDefault="000C6B3B" w:rsidP="00FE03C6">
      <w:r>
        <w:separator/>
      </w:r>
    </w:p>
  </w:footnote>
  <w:footnote w:type="continuationSeparator" w:id="0">
    <w:p w14:paraId="65A983FC" w14:textId="77777777" w:rsidR="000C6B3B" w:rsidRDefault="000C6B3B" w:rsidP="00FE03C6">
      <w:r>
        <w:continuationSeparator/>
      </w:r>
    </w:p>
  </w:footnote>
  <w:footnote w:type="continuationNotice" w:id="1">
    <w:p w14:paraId="38E87A1B" w14:textId="77777777" w:rsidR="000C6B3B" w:rsidRDefault="000C6B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EB82" w14:textId="77777777" w:rsidR="00FA5A5F" w:rsidRDefault="000C6B3B">
    <w:pPr>
      <w:pStyle w:val="Kopfzeile"/>
    </w:pPr>
    <w:r>
      <w:rPr>
        <w:noProof/>
        <w:lang w:val="fr"/>
      </w:rPr>
      <w:pict w14:anchorId="03842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D072" w14:textId="77777777" w:rsidR="008B0B8B" w:rsidRDefault="00F34E20">
    <w:pPr>
      <w:pStyle w:val="Kopfzeile"/>
    </w:pPr>
    <w:r>
      <w:rPr>
        <w:noProof/>
        <w:lang w:val="fr"/>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5FD97" w14:textId="77777777" w:rsidR="008535A7" w:rsidRDefault="000C6B3B">
    <w:pPr>
      <w:pStyle w:val="Kopfzeile"/>
    </w:pPr>
    <w:r>
      <w:rPr>
        <w:noProof/>
        <w:lang w:val="fr"/>
      </w:rPr>
      <w:pict w14:anchorId="6910CA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607690191">
    <w:abstractNumId w:val="15"/>
  </w:num>
  <w:num w:numId="2" w16cid:durableId="1976107772">
    <w:abstractNumId w:val="28"/>
  </w:num>
  <w:num w:numId="3" w16cid:durableId="1455902772">
    <w:abstractNumId w:val="18"/>
  </w:num>
  <w:num w:numId="4" w16cid:durableId="1062603016">
    <w:abstractNumId w:val="27"/>
  </w:num>
  <w:num w:numId="5" w16cid:durableId="1361667517">
    <w:abstractNumId w:val="23"/>
  </w:num>
  <w:num w:numId="6" w16cid:durableId="483350674">
    <w:abstractNumId w:val="1"/>
  </w:num>
  <w:num w:numId="7" w16cid:durableId="1145782140">
    <w:abstractNumId w:val="19"/>
  </w:num>
  <w:num w:numId="8" w16cid:durableId="2021589957">
    <w:abstractNumId w:val="17"/>
  </w:num>
  <w:num w:numId="9" w16cid:durableId="428620706">
    <w:abstractNumId w:val="16"/>
  </w:num>
  <w:num w:numId="10" w16cid:durableId="360979480">
    <w:abstractNumId w:val="31"/>
  </w:num>
  <w:num w:numId="11" w16cid:durableId="28605176">
    <w:abstractNumId w:val="24"/>
  </w:num>
  <w:num w:numId="12" w16cid:durableId="1572034853">
    <w:abstractNumId w:val="7"/>
  </w:num>
  <w:num w:numId="13" w16cid:durableId="2044398476">
    <w:abstractNumId w:val="12"/>
  </w:num>
  <w:num w:numId="14" w16cid:durableId="519392425">
    <w:abstractNumId w:val="0"/>
  </w:num>
  <w:num w:numId="15" w16cid:durableId="963343753">
    <w:abstractNumId w:val="5"/>
  </w:num>
  <w:num w:numId="16" w16cid:durableId="797526950">
    <w:abstractNumId w:val="25"/>
  </w:num>
  <w:num w:numId="17" w16cid:durableId="2084520813">
    <w:abstractNumId w:val="21"/>
  </w:num>
  <w:num w:numId="18" w16cid:durableId="1450278362">
    <w:abstractNumId w:val="4"/>
  </w:num>
  <w:num w:numId="19" w16cid:durableId="1041707844">
    <w:abstractNumId w:val="29"/>
  </w:num>
  <w:num w:numId="20" w16cid:durableId="1959332475">
    <w:abstractNumId w:val="11"/>
  </w:num>
  <w:num w:numId="21" w16cid:durableId="687027037">
    <w:abstractNumId w:val="32"/>
  </w:num>
  <w:num w:numId="22" w16cid:durableId="848718493">
    <w:abstractNumId w:val="22"/>
  </w:num>
  <w:num w:numId="23" w16cid:durableId="1606301657">
    <w:abstractNumId w:val="9"/>
  </w:num>
  <w:num w:numId="24" w16cid:durableId="1167134874">
    <w:abstractNumId w:val="3"/>
  </w:num>
  <w:num w:numId="25" w16cid:durableId="564295487">
    <w:abstractNumId w:val="20"/>
  </w:num>
  <w:num w:numId="26" w16cid:durableId="1828551275">
    <w:abstractNumId w:val="13"/>
  </w:num>
  <w:num w:numId="27" w16cid:durableId="1053239807">
    <w:abstractNumId w:val="10"/>
  </w:num>
  <w:num w:numId="28" w16cid:durableId="1930851558">
    <w:abstractNumId w:val="14"/>
  </w:num>
  <w:num w:numId="29" w16cid:durableId="1140271953">
    <w:abstractNumId w:val="2"/>
  </w:num>
  <w:num w:numId="30" w16cid:durableId="2019231512">
    <w:abstractNumId w:val="30"/>
  </w:num>
  <w:num w:numId="31" w16cid:durableId="1560750579">
    <w:abstractNumId w:val="26"/>
  </w:num>
  <w:num w:numId="32" w16cid:durableId="1647129798">
    <w:abstractNumId w:val="8"/>
  </w:num>
  <w:num w:numId="33" w16cid:durableId="2975389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6D14"/>
    <w:rsid w:val="00010802"/>
    <w:rsid w:val="00021503"/>
    <w:rsid w:val="00022537"/>
    <w:rsid w:val="00022548"/>
    <w:rsid w:val="0002353C"/>
    <w:rsid w:val="00025DF9"/>
    <w:rsid w:val="00027DDA"/>
    <w:rsid w:val="0003079A"/>
    <w:rsid w:val="0003139E"/>
    <w:rsid w:val="00035E9E"/>
    <w:rsid w:val="000372D1"/>
    <w:rsid w:val="000420CB"/>
    <w:rsid w:val="000463AF"/>
    <w:rsid w:val="00054E26"/>
    <w:rsid w:val="000653B2"/>
    <w:rsid w:val="000715E0"/>
    <w:rsid w:val="00072111"/>
    <w:rsid w:val="00074484"/>
    <w:rsid w:val="0007468C"/>
    <w:rsid w:val="00076DAF"/>
    <w:rsid w:val="00082D3F"/>
    <w:rsid w:val="0008512F"/>
    <w:rsid w:val="000858A5"/>
    <w:rsid w:val="00087890"/>
    <w:rsid w:val="00090407"/>
    <w:rsid w:val="00096B0F"/>
    <w:rsid w:val="000A0A56"/>
    <w:rsid w:val="000A2F43"/>
    <w:rsid w:val="000A4A13"/>
    <w:rsid w:val="000B03DD"/>
    <w:rsid w:val="000B0F64"/>
    <w:rsid w:val="000B1EAD"/>
    <w:rsid w:val="000B3B90"/>
    <w:rsid w:val="000B637E"/>
    <w:rsid w:val="000B6DDB"/>
    <w:rsid w:val="000B7007"/>
    <w:rsid w:val="000C6B3B"/>
    <w:rsid w:val="000D237A"/>
    <w:rsid w:val="000D5A8A"/>
    <w:rsid w:val="000D6714"/>
    <w:rsid w:val="000E3CFD"/>
    <w:rsid w:val="000E7DBE"/>
    <w:rsid w:val="000F4257"/>
    <w:rsid w:val="000F741E"/>
    <w:rsid w:val="0010343D"/>
    <w:rsid w:val="0011230E"/>
    <w:rsid w:val="00116438"/>
    <w:rsid w:val="00120533"/>
    <w:rsid w:val="00120697"/>
    <w:rsid w:val="00123C1B"/>
    <w:rsid w:val="00124F44"/>
    <w:rsid w:val="00132F9B"/>
    <w:rsid w:val="00133F95"/>
    <w:rsid w:val="00137580"/>
    <w:rsid w:val="00137EF9"/>
    <w:rsid w:val="001404A2"/>
    <w:rsid w:val="0014273C"/>
    <w:rsid w:val="00142A7A"/>
    <w:rsid w:val="00145B4C"/>
    <w:rsid w:val="00150C4E"/>
    <w:rsid w:val="001516A1"/>
    <w:rsid w:val="0015379E"/>
    <w:rsid w:val="0016304D"/>
    <w:rsid w:val="00163BBE"/>
    <w:rsid w:val="001723E2"/>
    <w:rsid w:val="00173072"/>
    <w:rsid w:val="00173383"/>
    <w:rsid w:val="001754C9"/>
    <w:rsid w:val="00177AD2"/>
    <w:rsid w:val="00184001"/>
    <w:rsid w:val="0018469D"/>
    <w:rsid w:val="0019368F"/>
    <w:rsid w:val="00193E3C"/>
    <w:rsid w:val="0019424F"/>
    <w:rsid w:val="0019760B"/>
    <w:rsid w:val="001A0ECA"/>
    <w:rsid w:val="001A3BE0"/>
    <w:rsid w:val="001A781F"/>
    <w:rsid w:val="001A7C2E"/>
    <w:rsid w:val="001B0F08"/>
    <w:rsid w:val="001B13C1"/>
    <w:rsid w:val="001B29BD"/>
    <w:rsid w:val="001B367C"/>
    <w:rsid w:val="001B3E24"/>
    <w:rsid w:val="001B6F36"/>
    <w:rsid w:val="001C22A3"/>
    <w:rsid w:val="001C3BBF"/>
    <w:rsid w:val="001C4401"/>
    <w:rsid w:val="001C4BD1"/>
    <w:rsid w:val="001C5AAE"/>
    <w:rsid w:val="001D1E35"/>
    <w:rsid w:val="001D532D"/>
    <w:rsid w:val="001D58B7"/>
    <w:rsid w:val="001E0259"/>
    <w:rsid w:val="001E0979"/>
    <w:rsid w:val="001E262C"/>
    <w:rsid w:val="001E3DF1"/>
    <w:rsid w:val="001E7911"/>
    <w:rsid w:val="001F22ED"/>
    <w:rsid w:val="001F2741"/>
    <w:rsid w:val="001F44AD"/>
    <w:rsid w:val="00201CD5"/>
    <w:rsid w:val="00205AB6"/>
    <w:rsid w:val="00207026"/>
    <w:rsid w:val="00210CFC"/>
    <w:rsid w:val="0021114F"/>
    <w:rsid w:val="002154B5"/>
    <w:rsid w:val="00215D55"/>
    <w:rsid w:val="002167A3"/>
    <w:rsid w:val="00223486"/>
    <w:rsid w:val="002243EB"/>
    <w:rsid w:val="00224D72"/>
    <w:rsid w:val="00227862"/>
    <w:rsid w:val="00231055"/>
    <w:rsid w:val="002311C7"/>
    <w:rsid w:val="00236E2D"/>
    <w:rsid w:val="00242970"/>
    <w:rsid w:val="00242EAD"/>
    <w:rsid w:val="00245AE5"/>
    <w:rsid w:val="00246455"/>
    <w:rsid w:val="0024734E"/>
    <w:rsid w:val="00250B79"/>
    <w:rsid w:val="0025194F"/>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C2F"/>
    <w:rsid w:val="002C0DAF"/>
    <w:rsid w:val="002D0447"/>
    <w:rsid w:val="002D324D"/>
    <w:rsid w:val="002D5A5C"/>
    <w:rsid w:val="002D70EE"/>
    <w:rsid w:val="002D7994"/>
    <w:rsid w:val="002E03ED"/>
    <w:rsid w:val="002E0B5E"/>
    <w:rsid w:val="002E0CFD"/>
    <w:rsid w:val="002E3202"/>
    <w:rsid w:val="002E4732"/>
    <w:rsid w:val="002E7F65"/>
    <w:rsid w:val="002F3868"/>
    <w:rsid w:val="002F5AFC"/>
    <w:rsid w:val="002F62B0"/>
    <w:rsid w:val="002F6D59"/>
    <w:rsid w:val="002F7E4B"/>
    <w:rsid w:val="0030086B"/>
    <w:rsid w:val="00302034"/>
    <w:rsid w:val="003020B0"/>
    <w:rsid w:val="00302A6F"/>
    <w:rsid w:val="00302FEC"/>
    <w:rsid w:val="00303140"/>
    <w:rsid w:val="00304C4D"/>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0504"/>
    <w:rsid w:val="0036169D"/>
    <w:rsid w:val="003717CD"/>
    <w:rsid w:val="00372714"/>
    <w:rsid w:val="00375F3A"/>
    <w:rsid w:val="00380352"/>
    <w:rsid w:val="0038181A"/>
    <w:rsid w:val="00384CEC"/>
    <w:rsid w:val="00384F0E"/>
    <w:rsid w:val="0038723B"/>
    <w:rsid w:val="00387BEB"/>
    <w:rsid w:val="00392AE1"/>
    <w:rsid w:val="003A2924"/>
    <w:rsid w:val="003A2D35"/>
    <w:rsid w:val="003B4E21"/>
    <w:rsid w:val="003B743E"/>
    <w:rsid w:val="003C0F8C"/>
    <w:rsid w:val="003C229D"/>
    <w:rsid w:val="003C55AF"/>
    <w:rsid w:val="003D1650"/>
    <w:rsid w:val="003D3F6E"/>
    <w:rsid w:val="003D7675"/>
    <w:rsid w:val="003E1B42"/>
    <w:rsid w:val="003E1CF9"/>
    <w:rsid w:val="003E4B25"/>
    <w:rsid w:val="003F7BBE"/>
    <w:rsid w:val="00400020"/>
    <w:rsid w:val="00401132"/>
    <w:rsid w:val="004033BD"/>
    <w:rsid w:val="00403D55"/>
    <w:rsid w:val="00405FEF"/>
    <w:rsid w:val="00408C99"/>
    <w:rsid w:val="004117DA"/>
    <w:rsid w:val="00412BF3"/>
    <w:rsid w:val="00413201"/>
    <w:rsid w:val="00413C33"/>
    <w:rsid w:val="00416E33"/>
    <w:rsid w:val="00417E49"/>
    <w:rsid w:val="00421CCC"/>
    <w:rsid w:val="00423B95"/>
    <w:rsid w:val="00425BD2"/>
    <w:rsid w:val="00426191"/>
    <w:rsid w:val="00431BBC"/>
    <w:rsid w:val="00433DEB"/>
    <w:rsid w:val="004347E7"/>
    <w:rsid w:val="00434AFC"/>
    <w:rsid w:val="0044047D"/>
    <w:rsid w:val="00440A8D"/>
    <w:rsid w:val="0044447E"/>
    <w:rsid w:val="00447ABC"/>
    <w:rsid w:val="0045193F"/>
    <w:rsid w:val="00452A41"/>
    <w:rsid w:val="00452BD1"/>
    <w:rsid w:val="00453CF8"/>
    <w:rsid w:val="00455718"/>
    <w:rsid w:val="00457478"/>
    <w:rsid w:val="00471D04"/>
    <w:rsid w:val="004747D8"/>
    <w:rsid w:val="004803F8"/>
    <w:rsid w:val="00490F23"/>
    <w:rsid w:val="0049138B"/>
    <w:rsid w:val="00494422"/>
    <w:rsid w:val="004956A2"/>
    <w:rsid w:val="004A35AD"/>
    <w:rsid w:val="004A5755"/>
    <w:rsid w:val="004A5D83"/>
    <w:rsid w:val="004A6250"/>
    <w:rsid w:val="004A6251"/>
    <w:rsid w:val="004B1485"/>
    <w:rsid w:val="004B2600"/>
    <w:rsid w:val="004C0977"/>
    <w:rsid w:val="004C7E91"/>
    <w:rsid w:val="004D00E2"/>
    <w:rsid w:val="004D422F"/>
    <w:rsid w:val="004D5DDF"/>
    <w:rsid w:val="004D7AE8"/>
    <w:rsid w:val="004E1892"/>
    <w:rsid w:val="004E4247"/>
    <w:rsid w:val="004E48D8"/>
    <w:rsid w:val="0050316D"/>
    <w:rsid w:val="00504451"/>
    <w:rsid w:val="00507A5D"/>
    <w:rsid w:val="00510A42"/>
    <w:rsid w:val="00520C8D"/>
    <w:rsid w:val="00521BD8"/>
    <w:rsid w:val="005225B6"/>
    <w:rsid w:val="00527857"/>
    <w:rsid w:val="00527BF8"/>
    <w:rsid w:val="00540C12"/>
    <w:rsid w:val="00541767"/>
    <w:rsid w:val="005419C7"/>
    <w:rsid w:val="00542BC8"/>
    <w:rsid w:val="00543919"/>
    <w:rsid w:val="00543D6A"/>
    <w:rsid w:val="005471C5"/>
    <w:rsid w:val="00547D92"/>
    <w:rsid w:val="00550933"/>
    <w:rsid w:val="005511BD"/>
    <w:rsid w:val="00551EAD"/>
    <w:rsid w:val="00552B83"/>
    <w:rsid w:val="00562978"/>
    <w:rsid w:val="00562F9C"/>
    <w:rsid w:val="005633AF"/>
    <w:rsid w:val="005638DE"/>
    <w:rsid w:val="0056433A"/>
    <w:rsid w:val="0057068C"/>
    <w:rsid w:val="00573471"/>
    <w:rsid w:val="00575AB4"/>
    <w:rsid w:val="00576692"/>
    <w:rsid w:val="0058110B"/>
    <w:rsid w:val="0058172C"/>
    <w:rsid w:val="00585FE4"/>
    <w:rsid w:val="0059208E"/>
    <w:rsid w:val="005A075C"/>
    <w:rsid w:val="005A3E44"/>
    <w:rsid w:val="005A430D"/>
    <w:rsid w:val="005A73A0"/>
    <w:rsid w:val="005A7418"/>
    <w:rsid w:val="005A77B9"/>
    <w:rsid w:val="005B5209"/>
    <w:rsid w:val="005D1599"/>
    <w:rsid w:val="005E1D63"/>
    <w:rsid w:val="005E29F1"/>
    <w:rsid w:val="005F26B0"/>
    <w:rsid w:val="005F364A"/>
    <w:rsid w:val="005F5B77"/>
    <w:rsid w:val="005F6E0E"/>
    <w:rsid w:val="005F7368"/>
    <w:rsid w:val="005F7EEA"/>
    <w:rsid w:val="0060009F"/>
    <w:rsid w:val="006001C7"/>
    <w:rsid w:val="006007F5"/>
    <w:rsid w:val="0060377A"/>
    <w:rsid w:val="00605BDD"/>
    <w:rsid w:val="00607EA3"/>
    <w:rsid w:val="0061063F"/>
    <w:rsid w:val="0061365E"/>
    <w:rsid w:val="00614916"/>
    <w:rsid w:val="00614F8F"/>
    <w:rsid w:val="006158FA"/>
    <w:rsid w:val="00620A0A"/>
    <w:rsid w:val="006227E8"/>
    <w:rsid w:val="00625191"/>
    <w:rsid w:val="006253D9"/>
    <w:rsid w:val="00627E69"/>
    <w:rsid w:val="00634BFD"/>
    <w:rsid w:val="00636B16"/>
    <w:rsid w:val="00647002"/>
    <w:rsid w:val="00647CB9"/>
    <w:rsid w:val="00651CB8"/>
    <w:rsid w:val="00651EF0"/>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6A3"/>
    <w:rsid w:val="00694D47"/>
    <w:rsid w:val="00695981"/>
    <w:rsid w:val="00697044"/>
    <w:rsid w:val="006A0390"/>
    <w:rsid w:val="006A0EC1"/>
    <w:rsid w:val="006A4134"/>
    <w:rsid w:val="006A491B"/>
    <w:rsid w:val="006A607D"/>
    <w:rsid w:val="006B098F"/>
    <w:rsid w:val="006B19AB"/>
    <w:rsid w:val="006B1E61"/>
    <w:rsid w:val="006B4250"/>
    <w:rsid w:val="006B59E2"/>
    <w:rsid w:val="006B6651"/>
    <w:rsid w:val="006B7297"/>
    <w:rsid w:val="006C657B"/>
    <w:rsid w:val="006D206D"/>
    <w:rsid w:val="006D37D1"/>
    <w:rsid w:val="006D3DCD"/>
    <w:rsid w:val="006D5D97"/>
    <w:rsid w:val="006E1D98"/>
    <w:rsid w:val="006E746F"/>
    <w:rsid w:val="006F02AA"/>
    <w:rsid w:val="006F414E"/>
    <w:rsid w:val="006F53CF"/>
    <w:rsid w:val="006F6B14"/>
    <w:rsid w:val="006F7AD6"/>
    <w:rsid w:val="00700E6D"/>
    <w:rsid w:val="007024C5"/>
    <w:rsid w:val="0070691E"/>
    <w:rsid w:val="0071123D"/>
    <w:rsid w:val="00711C4F"/>
    <w:rsid w:val="00712D2D"/>
    <w:rsid w:val="00714F1D"/>
    <w:rsid w:val="00715B53"/>
    <w:rsid w:val="007238B5"/>
    <w:rsid w:val="00725598"/>
    <w:rsid w:val="00727C9D"/>
    <w:rsid w:val="00732055"/>
    <w:rsid w:val="007410AE"/>
    <w:rsid w:val="00742F85"/>
    <w:rsid w:val="00743C23"/>
    <w:rsid w:val="00746F24"/>
    <w:rsid w:val="00752A14"/>
    <w:rsid w:val="007558E6"/>
    <w:rsid w:val="00756B8C"/>
    <w:rsid w:val="00761EFF"/>
    <w:rsid w:val="007621AE"/>
    <w:rsid w:val="007634E8"/>
    <w:rsid w:val="0076381F"/>
    <w:rsid w:val="007650E8"/>
    <w:rsid w:val="00765898"/>
    <w:rsid w:val="00765D91"/>
    <w:rsid w:val="00765EB3"/>
    <w:rsid w:val="007663D4"/>
    <w:rsid w:val="00767BF3"/>
    <w:rsid w:val="00770B52"/>
    <w:rsid w:val="00772677"/>
    <w:rsid w:val="007733E1"/>
    <w:rsid w:val="00773E59"/>
    <w:rsid w:val="00774453"/>
    <w:rsid w:val="007777F3"/>
    <w:rsid w:val="00781CF7"/>
    <w:rsid w:val="00781EE0"/>
    <w:rsid w:val="00782A89"/>
    <w:rsid w:val="00783839"/>
    <w:rsid w:val="00783C83"/>
    <w:rsid w:val="00786B53"/>
    <w:rsid w:val="007871CA"/>
    <w:rsid w:val="00790E32"/>
    <w:rsid w:val="00792DB1"/>
    <w:rsid w:val="0079432C"/>
    <w:rsid w:val="007A1834"/>
    <w:rsid w:val="007B02EC"/>
    <w:rsid w:val="007B0712"/>
    <w:rsid w:val="007C054A"/>
    <w:rsid w:val="007C0B29"/>
    <w:rsid w:val="007C1859"/>
    <w:rsid w:val="007C2D49"/>
    <w:rsid w:val="007D1E94"/>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5F97"/>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1328"/>
    <w:rsid w:val="00872AB3"/>
    <w:rsid w:val="008737B4"/>
    <w:rsid w:val="0088093A"/>
    <w:rsid w:val="008814B0"/>
    <w:rsid w:val="00881970"/>
    <w:rsid w:val="00883CD4"/>
    <w:rsid w:val="0088592B"/>
    <w:rsid w:val="008864DE"/>
    <w:rsid w:val="008864E3"/>
    <w:rsid w:val="00891179"/>
    <w:rsid w:val="008911A3"/>
    <w:rsid w:val="00892254"/>
    <w:rsid w:val="00893969"/>
    <w:rsid w:val="008963BB"/>
    <w:rsid w:val="008979D7"/>
    <w:rsid w:val="008A0893"/>
    <w:rsid w:val="008A10BB"/>
    <w:rsid w:val="008A1336"/>
    <w:rsid w:val="008A3818"/>
    <w:rsid w:val="008A58C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E029F"/>
    <w:rsid w:val="008E367E"/>
    <w:rsid w:val="008E7A49"/>
    <w:rsid w:val="00901095"/>
    <w:rsid w:val="00907E11"/>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E83"/>
    <w:rsid w:val="009574E5"/>
    <w:rsid w:val="0096288F"/>
    <w:rsid w:val="009633AE"/>
    <w:rsid w:val="00970118"/>
    <w:rsid w:val="00970594"/>
    <w:rsid w:val="00971B1E"/>
    <w:rsid w:val="00972D01"/>
    <w:rsid w:val="009760A9"/>
    <w:rsid w:val="009763FC"/>
    <w:rsid w:val="00976B70"/>
    <w:rsid w:val="009808C0"/>
    <w:rsid w:val="00985278"/>
    <w:rsid w:val="00987E32"/>
    <w:rsid w:val="0099239C"/>
    <w:rsid w:val="0099260B"/>
    <w:rsid w:val="00993ED7"/>
    <w:rsid w:val="009A3CF3"/>
    <w:rsid w:val="009A4975"/>
    <w:rsid w:val="009B1405"/>
    <w:rsid w:val="009B1BD4"/>
    <w:rsid w:val="009B3F80"/>
    <w:rsid w:val="009B6E36"/>
    <w:rsid w:val="009B7749"/>
    <w:rsid w:val="009C1273"/>
    <w:rsid w:val="009C19C4"/>
    <w:rsid w:val="009C1A34"/>
    <w:rsid w:val="009C52BB"/>
    <w:rsid w:val="009C6F2E"/>
    <w:rsid w:val="009D48C8"/>
    <w:rsid w:val="009D48F0"/>
    <w:rsid w:val="009D4E70"/>
    <w:rsid w:val="009E63E7"/>
    <w:rsid w:val="009F627C"/>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5244D"/>
    <w:rsid w:val="00A53075"/>
    <w:rsid w:val="00A55E7B"/>
    <w:rsid w:val="00A60ED3"/>
    <w:rsid w:val="00A67264"/>
    <w:rsid w:val="00A70CB2"/>
    <w:rsid w:val="00A70E05"/>
    <w:rsid w:val="00A723F4"/>
    <w:rsid w:val="00A759E3"/>
    <w:rsid w:val="00A775C0"/>
    <w:rsid w:val="00A8088E"/>
    <w:rsid w:val="00A80F72"/>
    <w:rsid w:val="00A930F0"/>
    <w:rsid w:val="00A9431A"/>
    <w:rsid w:val="00AA38F9"/>
    <w:rsid w:val="00AA3D11"/>
    <w:rsid w:val="00AB37F2"/>
    <w:rsid w:val="00AB6306"/>
    <w:rsid w:val="00AB6FDA"/>
    <w:rsid w:val="00AC2BFF"/>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15D37"/>
    <w:rsid w:val="00B20643"/>
    <w:rsid w:val="00B210C6"/>
    <w:rsid w:val="00B2399A"/>
    <w:rsid w:val="00B26CB6"/>
    <w:rsid w:val="00B27DD4"/>
    <w:rsid w:val="00B3175D"/>
    <w:rsid w:val="00B34C58"/>
    <w:rsid w:val="00B35AD5"/>
    <w:rsid w:val="00B36892"/>
    <w:rsid w:val="00B36FA7"/>
    <w:rsid w:val="00B47504"/>
    <w:rsid w:val="00B47FC3"/>
    <w:rsid w:val="00B52024"/>
    <w:rsid w:val="00B52383"/>
    <w:rsid w:val="00B53E8A"/>
    <w:rsid w:val="00B56EED"/>
    <w:rsid w:val="00B639FE"/>
    <w:rsid w:val="00B660CB"/>
    <w:rsid w:val="00B675B9"/>
    <w:rsid w:val="00B71234"/>
    <w:rsid w:val="00B74FE0"/>
    <w:rsid w:val="00B77C4F"/>
    <w:rsid w:val="00B828D6"/>
    <w:rsid w:val="00B82AE6"/>
    <w:rsid w:val="00B86C9A"/>
    <w:rsid w:val="00B903AF"/>
    <w:rsid w:val="00B91A16"/>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F09C3"/>
    <w:rsid w:val="00BF0F53"/>
    <w:rsid w:val="00BF1E2D"/>
    <w:rsid w:val="00BF3B86"/>
    <w:rsid w:val="00C0026A"/>
    <w:rsid w:val="00C01BEC"/>
    <w:rsid w:val="00C01C13"/>
    <w:rsid w:val="00C0652C"/>
    <w:rsid w:val="00C07742"/>
    <w:rsid w:val="00C077F4"/>
    <w:rsid w:val="00C11942"/>
    <w:rsid w:val="00C11FA8"/>
    <w:rsid w:val="00C12F88"/>
    <w:rsid w:val="00C14218"/>
    <w:rsid w:val="00C14E9D"/>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9AE"/>
    <w:rsid w:val="00C63CA8"/>
    <w:rsid w:val="00C64C89"/>
    <w:rsid w:val="00C65820"/>
    <w:rsid w:val="00C70805"/>
    <w:rsid w:val="00C7242A"/>
    <w:rsid w:val="00C7557A"/>
    <w:rsid w:val="00C83A91"/>
    <w:rsid w:val="00C83AFA"/>
    <w:rsid w:val="00C975EF"/>
    <w:rsid w:val="00CA49BA"/>
    <w:rsid w:val="00CA4E5E"/>
    <w:rsid w:val="00CA6117"/>
    <w:rsid w:val="00CB0DCB"/>
    <w:rsid w:val="00CB2027"/>
    <w:rsid w:val="00CB3A07"/>
    <w:rsid w:val="00CB5FDF"/>
    <w:rsid w:val="00CB6938"/>
    <w:rsid w:val="00CC3E1B"/>
    <w:rsid w:val="00CC62BA"/>
    <w:rsid w:val="00CC7526"/>
    <w:rsid w:val="00CD4FD9"/>
    <w:rsid w:val="00CD72EA"/>
    <w:rsid w:val="00CE1236"/>
    <w:rsid w:val="00CE4C38"/>
    <w:rsid w:val="00CE71A9"/>
    <w:rsid w:val="00CF1E9D"/>
    <w:rsid w:val="00CF1FC4"/>
    <w:rsid w:val="00CF3908"/>
    <w:rsid w:val="00CF7028"/>
    <w:rsid w:val="00CF71D3"/>
    <w:rsid w:val="00CF74DC"/>
    <w:rsid w:val="00D017AA"/>
    <w:rsid w:val="00D02BE8"/>
    <w:rsid w:val="00D12C25"/>
    <w:rsid w:val="00D143FD"/>
    <w:rsid w:val="00D23549"/>
    <w:rsid w:val="00D24823"/>
    <w:rsid w:val="00D30AE7"/>
    <w:rsid w:val="00D3219B"/>
    <w:rsid w:val="00D34296"/>
    <w:rsid w:val="00D40269"/>
    <w:rsid w:val="00D458CF"/>
    <w:rsid w:val="00D46160"/>
    <w:rsid w:val="00D4635D"/>
    <w:rsid w:val="00D47010"/>
    <w:rsid w:val="00D5254F"/>
    <w:rsid w:val="00D60050"/>
    <w:rsid w:val="00D610C9"/>
    <w:rsid w:val="00D61906"/>
    <w:rsid w:val="00D6385F"/>
    <w:rsid w:val="00D64A40"/>
    <w:rsid w:val="00D6624B"/>
    <w:rsid w:val="00D66858"/>
    <w:rsid w:val="00D6686D"/>
    <w:rsid w:val="00D7199F"/>
    <w:rsid w:val="00D71AD7"/>
    <w:rsid w:val="00D72336"/>
    <w:rsid w:val="00D73B59"/>
    <w:rsid w:val="00D73C2A"/>
    <w:rsid w:val="00D77C03"/>
    <w:rsid w:val="00D80646"/>
    <w:rsid w:val="00D83080"/>
    <w:rsid w:val="00D904FA"/>
    <w:rsid w:val="00D93E6B"/>
    <w:rsid w:val="00DA4B63"/>
    <w:rsid w:val="00DB2144"/>
    <w:rsid w:val="00DB5AB3"/>
    <w:rsid w:val="00DB5EBB"/>
    <w:rsid w:val="00DC6CEB"/>
    <w:rsid w:val="00DD7316"/>
    <w:rsid w:val="00DD7B2E"/>
    <w:rsid w:val="00DE31B1"/>
    <w:rsid w:val="00DE6459"/>
    <w:rsid w:val="00DE6E35"/>
    <w:rsid w:val="00DF05F8"/>
    <w:rsid w:val="00E008C4"/>
    <w:rsid w:val="00E03859"/>
    <w:rsid w:val="00E03A7C"/>
    <w:rsid w:val="00E03BC2"/>
    <w:rsid w:val="00E0549E"/>
    <w:rsid w:val="00E07DCC"/>
    <w:rsid w:val="00E11084"/>
    <w:rsid w:val="00E12971"/>
    <w:rsid w:val="00E1578E"/>
    <w:rsid w:val="00E20A9C"/>
    <w:rsid w:val="00E24398"/>
    <w:rsid w:val="00E30982"/>
    <w:rsid w:val="00E316DA"/>
    <w:rsid w:val="00E34F5A"/>
    <w:rsid w:val="00E4005E"/>
    <w:rsid w:val="00E450DE"/>
    <w:rsid w:val="00E465D7"/>
    <w:rsid w:val="00E47146"/>
    <w:rsid w:val="00E47761"/>
    <w:rsid w:val="00E55819"/>
    <w:rsid w:val="00E641C5"/>
    <w:rsid w:val="00E674C4"/>
    <w:rsid w:val="00E71046"/>
    <w:rsid w:val="00E710C1"/>
    <w:rsid w:val="00E74E01"/>
    <w:rsid w:val="00E761BF"/>
    <w:rsid w:val="00E844E7"/>
    <w:rsid w:val="00E84A90"/>
    <w:rsid w:val="00E97115"/>
    <w:rsid w:val="00EA3806"/>
    <w:rsid w:val="00EA3E63"/>
    <w:rsid w:val="00EA5AF1"/>
    <w:rsid w:val="00EA5E0A"/>
    <w:rsid w:val="00EA732C"/>
    <w:rsid w:val="00EA7F75"/>
    <w:rsid w:val="00EB39A0"/>
    <w:rsid w:val="00EB405F"/>
    <w:rsid w:val="00EB474C"/>
    <w:rsid w:val="00EB7D2C"/>
    <w:rsid w:val="00EC63DE"/>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32B8"/>
    <w:rsid w:val="00F34DE4"/>
    <w:rsid w:val="00F34E20"/>
    <w:rsid w:val="00F35423"/>
    <w:rsid w:val="00F3644B"/>
    <w:rsid w:val="00F376A3"/>
    <w:rsid w:val="00F417C5"/>
    <w:rsid w:val="00F43C84"/>
    <w:rsid w:val="00F500A6"/>
    <w:rsid w:val="00F50130"/>
    <w:rsid w:val="00F569DB"/>
    <w:rsid w:val="00F63311"/>
    <w:rsid w:val="00F65679"/>
    <w:rsid w:val="00F677B9"/>
    <w:rsid w:val="00F707F1"/>
    <w:rsid w:val="00F70BA9"/>
    <w:rsid w:val="00F73F3D"/>
    <w:rsid w:val="00F76703"/>
    <w:rsid w:val="00F77827"/>
    <w:rsid w:val="00F8126A"/>
    <w:rsid w:val="00F816DC"/>
    <w:rsid w:val="00F908A5"/>
    <w:rsid w:val="00F90B94"/>
    <w:rsid w:val="00F91143"/>
    <w:rsid w:val="00F930F7"/>
    <w:rsid w:val="00F976F5"/>
    <w:rsid w:val="00F97F30"/>
    <w:rsid w:val="00FA1493"/>
    <w:rsid w:val="00FA1FCB"/>
    <w:rsid w:val="00FA3397"/>
    <w:rsid w:val="00FA47CE"/>
    <w:rsid w:val="00FA5A5F"/>
    <w:rsid w:val="00FB1873"/>
    <w:rsid w:val="00FB2C67"/>
    <w:rsid w:val="00FB4372"/>
    <w:rsid w:val="00FC68D9"/>
    <w:rsid w:val="00FC749E"/>
    <w:rsid w:val="00FCB2A1"/>
    <w:rsid w:val="00FD24DC"/>
    <w:rsid w:val="00FD498A"/>
    <w:rsid w:val="00FD6BA2"/>
    <w:rsid w:val="00FD7ED0"/>
    <w:rsid w:val="00FE03C6"/>
    <w:rsid w:val="00FE0A2B"/>
    <w:rsid w:val="00FE14D6"/>
    <w:rsid w:val="00FE1BBA"/>
    <w:rsid w:val="00FE5500"/>
    <w:rsid w:val="00FE777C"/>
    <w:rsid w:val="00FF1E0B"/>
    <w:rsid w:val="00FF6E1D"/>
    <w:rsid w:val="0170E9BE"/>
    <w:rsid w:val="0210068E"/>
    <w:rsid w:val="021B03F0"/>
    <w:rsid w:val="026CA7AE"/>
    <w:rsid w:val="027CD0A2"/>
    <w:rsid w:val="02DAA31F"/>
    <w:rsid w:val="03F25618"/>
    <w:rsid w:val="0475CCE9"/>
    <w:rsid w:val="04C4DD9B"/>
    <w:rsid w:val="0580941C"/>
    <w:rsid w:val="06715BFA"/>
    <w:rsid w:val="068807E5"/>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C60969"/>
    <w:rsid w:val="0E76490E"/>
    <w:rsid w:val="0EA4C30B"/>
    <w:rsid w:val="0F31646B"/>
    <w:rsid w:val="0F7DC336"/>
    <w:rsid w:val="103A2E6E"/>
    <w:rsid w:val="10DC601A"/>
    <w:rsid w:val="117B06BB"/>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C3F695"/>
    <w:rsid w:val="295CDFA1"/>
    <w:rsid w:val="29679B6E"/>
    <w:rsid w:val="2B2BFDF8"/>
    <w:rsid w:val="2B352E83"/>
    <w:rsid w:val="2BF5C0E5"/>
    <w:rsid w:val="2C30173F"/>
    <w:rsid w:val="2C941EA4"/>
    <w:rsid w:val="2CBF8E27"/>
    <w:rsid w:val="2D543D02"/>
    <w:rsid w:val="2FC0F03E"/>
    <w:rsid w:val="305D5BAB"/>
    <w:rsid w:val="315AD41F"/>
    <w:rsid w:val="319A6BB4"/>
    <w:rsid w:val="32234C25"/>
    <w:rsid w:val="325E342B"/>
    <w:rsid w:val="33E6F1F0"/>
    <w:rsid w:val="3415572F"/>
    <w:rsid w:val="342667E0"/>
    <w:rsid w:val="345A2555"/>
    <w:rsid w:val="34AE7F10"/>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3AD5A8"/>
    <w:rsid w:val="43E179C0"/>
    <w:rsid w:val="444C657D"/>
    <w:rsid w:val="4479DD3B"/>
    <w:rsid w:val="448D856D"/>
    <w:rsid w:val="4570EA87"/>
    <w:rsid w:val="45915D90"/>
    <w:rsid w:val="47207C8E"/>
    <w:rsid w:val="4795DD73"/>
    <w:rsid w:val="47FAC13E"/>
    <w:rsid w:val="48077196"/>
    <w:rsid w:val="48325375"/>
    <w:rsid w:val="48730031"/>
    <w:rsid w:val="48902F7D"/>
    <w:rsid w:val="4890CF8B"/>
    <w:rsid w:val="4963B807"/>
    <w:rsid w:val="49C342ED"/>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611C8F0"/>
    <w:rsid w:val="562D33F3"/>
    <w:rsid w:val="58748449"/>
    <w:rsid w:val="5985F957"/>
    <w:rsid w:val="5B546210"/>
    <w:rsid w:val="5B5BBC93"/>
    <w:rsid w:val="5BAE1722"/>
    <w:rsid w:val="5BC98D3C"/>
    <w:rsid w:val="5C3009CA"/>
    <w:rsid w:val="5C978533"/>
    <w:rsid w:val="5CF79EEB"/>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B6F322C"/>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D3F6FE"/>
    <w:rsid w:val="70DD6472"/>
    <w:rsid w:val="725B5FFD"/>
    <w:rsid w:val="72A14303"/>
    <w:rsid w:val="72A6C634"/>
    <w:rsid w:val="73BF6522"/>
    <w:rsid w:val="74382D1F"/>
    <w:rsid w:val="746AC878"/>
    <w:rsid w:val="76C20EEA"/>
    <w:rsid w:val="76D17680"/>
    <w:rsid w:val="7785B851"/>
    <w:rsid w:val="77D00AD9"/>
    <w:rsid w:val="780BF37E"/>
    <w:rsid w:val="78583FD7"/>
    <w:rsid w:val="788EFC4A"/>
    <w:rsid w:val="789C2310"/>
    <w:rsid w:val="78CEF8BF"/>
    <w:rsid w:val="794EAE4A"/>
    <w:rsid w:val="79BBEB56"/>
    <w:rsid w:val="79F234AD"/>
    <w:rsid w:val="7A2F1730"/>
    <w:rsid w:val="7AE29A5E"/>
    <w:rsid w:val="7B884CEC"/>
    <w:rsid w:val="7C6B9B7E"/>
    <w:rsid w:val="7C6C2FC4"/>
    <w:rsid w:val="7CA97A56"/>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4594"/>
    <w:rPr>
      <w:rFonts w:ascii="Times New Roman" w:eastAsia="Times New Roman" w:hAnsi="Times New Roman" w:cs="Times New Roman"/>
      <w:sz w:val="24"/>
      <w:szCs w:val="24"/>
      <w:lang w:val="de-DE" w:eastAsia="de-DE"/>
    </w:rPr>
  </w:style>
  <w:style w:type="paragraph" w:styleId="berschrift1">
    <w:name w:val="heading 1"/>
    <w:basedOn w:val="Standard"/>
    <w:next w:val="Standard"/>
    <w:link w:val="berschrift1Zchn"/>
    <w:uiPriority w:val="9"/>
    <w:qFormat/>
    <w:rsid w:val="0045571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berschrift1Zchn">
    <w:name w:val="Überschrift 1 Zchn"/>
    <w:basedOn w:val="Absatz-Standardschriftart"/>
    <w:link w:val="berschrift1"/>
    <w:uiPriority w:val="9"/>
    <w:rsid w:val="00455718"/>
    <w:rPr>
      <w:rFonts w:asciiTheme="majorHAnsi" w:eastAsiaTheme="majorEastAsia" w:hAnsiTheme="majorHAnsi" w:cstheme="majorBidi"/>
      <w:color w:val="2F5496" w:themeColor="accent1" w:themeShade="BF"/>
      <w:sz w:val="32"/>
      <w:szCs w:val="3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lisa.kroess@salewa.com" TargetMode="External"/><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hyperlink" Target="mailto:ehenderson@meteoritepr.com"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anna@nanacom.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nuria.casaldaliga@salewa.co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mailto:salewa-ita@omnicomprgroup.com"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lukasz.kudla@salew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mailto:anna@nanacom.de" TargetMode="External"/><Relationship Id="rId30" Type="http://schemas.openxmlformats.org/officeDocument/2006/relationships/hyperlink" Target="mailto:benjamin.carraz@salewa.fr"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karel.glogar@oberalp.com" TargetMode="External"/><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7" ma:contentTypeDescription="Ein neues Dokument erstellen." ma:contentTypeScope="" ma:versionID="210203d466ec0606414eb994965ab6a5">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7f186e81584ac0c5a7ab483ffcaade47"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262C58AE-53C1-43A7-BCA2-8EEDA0A3101A}">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3.xml><?xml version="1.0" encoding="utf-8"?>
<ds:datastoreItem xmlns:ds="http://schemas.openxmlformats.org/officeDocument/2006/customXml" ds:itemID="{4610EAAD-B618-4F08-A8E9-4ED70ABA2239}">
  <ds:schemaRefs>
    <ds:schemaRef ds:uri="http://schemas.microsoft.com/sharepoint/v3/contenttype/forms"/>
  </ds:schemaRefs>
</ds:datastoreItem>
</file>

<file path=customXml/itemProps4.xml><?xml version="1.0" encoding="utf-8"?>
<ds:datastoreItem xmlns:ds="http://schemas.openxmlformats.org/officeDocument/2006/customXml" ds:itemID="{47C60DBE-DF08-4123-B414-D9253F7656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1291</Words>
  <Characters>7154</Characters>
  <Application>Microsoft Office Word</Application>
  <DocSecurity>0</DocSecurity>
  <Lines>158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2026-05-26T08:59:00Z</dcterms:created>
  <dcterms:modified xsi:type="dcterms:W3CDTF">2026-05-26T11:30:00Z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5" name="docLang">
    <vt:lpwstr>fr</vt:lpwstr>
  </property>
</Properties>
</file>